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DFD" w:rsidRPr="00C71883" w:rsidRDefault="00CC1DFD" w:rsidP="00CC1DFD">
      <w:pPr>
        <w:widowControl/>
        <w:shd w:val="clear" w:color="auto" w:fill="FFFFFF"/>
        <w:spacing w:line="510" w:lineRule="atLeast"/>
        <w:ind w:firstLine="600"/>
        <w:jc w:val="center"/>
        <w:rPr>
          <w:rFonts w:ascii="宋体" w:eastAsia="宋体" w:hAnsi="宋体" w:cs="宋体"/>
          <w:b/>
          <w:color w:val="000000" w:themeColor="text1"/>
          <w:kern w:val="0"/>
          <w:sz w:val="36"/>
          <w:szCs w:val="36"/>
        </w:rPr>
      </w:pPr>
      <w:r w:rsidRPr="00C71883">
        <w:rPr>
          <w:rFonts w:ascii="宋体" w:eastAsia="宋体" w:hAnsi="宋体" w:cs="宋体"/>
          <w:b/>
          <w:bCs/>
          <w:color w:val="000000" w:themeColor="text1"/>
          <w:kern w:val="0"/>
          <w:sz w:val="36"/>
          <w:szCs w:val="36"/>
        </w:rPr>
        <w:t>上海市第十二届老年人体育健身大会</w:t>
      </w:r>
    </w:p>
    <w:p w:rsidR="00941452" w:rsidRPr="004374DC" w:rsidRDefault="0079122A" w:rsidP="00941452">
      <w:pPr>
        <w:jc w:val="center"/>
        <w:rPr>
          <w:rFonts w:ascii="仿宋_GB2312" w:eastAsia="仿宋_GB2312" w:hAnsi="宋体"/>
          <w:sz w:val="28"/>
          <w:szCs w:val="28"/>
        </w:rPr>
      </w:pPr>
      <w:r>
        <w:rPr>
          <w:rFonts w:ascii="宋体" w:eastAsia="宋体" w:hAnsi="宋体" w:cs="宋体" w:hint="eastAsia"/>
          <w:b/>
          <w:bCs/>
          <w:color w:val="000000" w:themeColor="text1"/>
          <w:kern w:val="0"/>
          <w:sz w:val="36"/>
          <w:szCs w:val="36"/>
        </w:rPr>
        <w:t xml:space="preserve"> </w:t>
      </w:r>
      <w:r>
        <w:rPr>
          <w:rFonts w:ascii="宋体" w:eastAsia="宋体" w:hAnsi="宋体" w:cs="宋体"/>
          <w:b/>
          <w:bCs/>
          <w:color w:val="000000" w:themeColor="text1"/>
          <w:kern w:val="0"/>
          <w:sz w:val="36"/>
          <w:szCs w:val="36"/>
        </w:rPr>
        <w:t xml:space="preserve">  </w:t>
      </w:r>
      <w:r w:rsidR="00CC1DFD">
        <w:rPr>
          <w:rFonts w:ascii="宋体" w:eastAsia="宋体" w:hAnsi="宋体" w:cs="宋体" w:hint="eastAsia"/>
          <w:b/>
          <w:bCs/>
          <w:color w:val="000000" w:themeColor="text1"/>
          <w:kern w:val="0"/>
          <w:sz w:val="36"/>
          <w:szCs w:val="36"/>
        </w:rPr>
        <w:t>高智尔球</w:t>
      </w:r>
      <w:r w:rsidR="00D66364">
        <w:rPr>
          <w:rFonts w:ascii="宋体" w:eastAsia="宋体" w:hAnsi="宋体" w:cs="宋体" w:hint="eastAsia"/>
          <w:b/>
          <w:bCs/>
          <w:color w:val="000000" w:themeColor="text1"/>
          <w:kern w:val="0"/>
          <w:sz w:val="36"/>
          <w:szCs w:val="36"/>
        </w:rPr>
        <w:t>交流赛</w:t>
      </w:r>
      <w:r w:rsidR="00CC1DFD" w:rsidRPr="00C71883">
        <w:rPr>
          <w:rFonts w:ascii="宋体" w:eastAsia="宋体" w:hAnsi="宋体" w:cs="宋体" w:hint="eastAsia"/>
          <w:b/>
          <w:bCs/>
          <w:color w:val="000000" w:themeColor="text1"/>
          <w:kern w:val="0"/>
          <w:sz w:val="36"/>
          <w:szCs w:val="36"/>
        </w:rPr>
        <w:t>竞赛规程</w:t>
      </w:r>
    </w:p>
    <w:p w:rsidR="001A476C" w:rsidRDefault="001A476C" w:rsidP="001A476C">
      <w:pPr>
        <w:spacing w:line="510" w:lineRule="atLeast"/>
        <w:ind w:firstLineChars="200" w:firstLine="643"/>
        <w:rPr>
          <w:rFonts w:ascii="黑体" w:eastAsia="黑体" w:hAnsi="黑体"/>
          <w:b/>
          <w:sz w:val="32"/>
          <w:szCs w:val="32"/>
        </w:rPr>
      </w:pPr>
    </w:p>
    <w:p w:rsidR="002D6E51" w:rsidRPr="00EB4441" w:rsidRDefault="002D6E51" w:rsidP="004B59EC">
      <w:pPr>
        <w:spacing w:line="600" w:lineRule="exact"/>
        <w:ind w:firstLineChars="200" w:firstLine="640"/>
        <w:rPr>
          <w:rFonts w:ascii="黑体" w:eastAsia="黑体" w:hAnsi="黑体"/>
          <w:sz w:val="32"/>
          <w:szCs w:val="32"/>
        </w:rPr>
      </w:pPr>
      <w:r w:rsidRPr="00EB4441">
        <w:rPr>
          <w:rFonts w:ascii="黑体" w:eastAsia="黑体" w:hAnsi="黑体" w:hint="eastAsia"/>
          <w:sz w:val="32"/>
          <w:szCs w:val="32"/>
        </w:rPr>
        <w:t>一、主办单位：</w:t>
      </w:r>
    </w:p>
    <w:p w:rsidR="002D6E51" w:rsidRPr="00EB4441" w:rsidRDefault="002D6E51" w:rsidP="004B59EC">
      <w:pPr>
        <w:spacing w:line="600" w:lineRule="exact"/>
        <w:rPr>
          <w:rFonts w:ascii="仿宋" w:eastAsia="仿宋" w:hAnsi="仿宋"/>
          <w:sz w:val="32"/>
          <w:szCs w:val="32"/>
        </w:rPr>
      </w:pPr>
      <w:r w:rsidRPr="00EB4441">
        <w:rPr>
          <w:rFonts w:ascii="微软雅黑" w:eastAsia="微软雅黑" w:hAnsi="微软雅黑" w:cs="宋体" w:hint="eastAsia"/>
          <w:color w:val="000000" w:themeColor="text1"/>
          <w:kern w:val="0"/>
          <w:sz w:val="32"/>
          <w:szCs w:val="32"/>
        </w:rPr>
        <w:t xml:space="preserve">　　</w:t>
      </w:r>
      <w:r w:rsidRPr="00EB4441">
        <w:rPr>
          <w:rFonts w:ascii="仿宋" w:eastAsia="仿宋" w:hAnsi="仿宋" w:hint="eastAsia"/>
          <w:sz w:val="32"/>
          <w:szCs w:val="32"/>
        </w:rPr>
        <w:t>上海市体育局</w:t>
      </w:r>
    </w:p>
    <w:p w:rsidR="002D6E51" w:rsidRPr="00EB4441" w:rsidRDefault="002D6E51" w:rsidP="004B59EC">
      <w:pPr>
        <w:spacing w:line="600" w:lineRule="exact"/>
        <w:rPr>
          <w:rFonts w:ascii="仿宋" w:eastAsia="仿宋" w:hAnsi="仿宋"/>
          <w:sz w:val="32"/>
          <w:szCs w:val="32"/>
        </w:rPr>
      </w:pPr>
      <w:r w:rsidRPr="00EB4441">
        <w:rPr>
          <w:rFonts w:ascii="微软雅黑" w:eastAsia="微软雅黑" w:hAnsi="微软雅黑" w:cs="宋体" w:hint="eastAsia"/>
          <w:color w:val="000000" w:themeColor="text1"/>
          <w:kern w:val="0"/>
          <w:sz w:val="32"/>
          <w:szCs w:val="32"/>
        </w:rPr>
        <w:t xml:space="preserve">　　</w:t>
      </w:r>
      <w:r w:rsidRPr="00EB4441">
        <w:rPr>
          <w:rFonts w:ascii="仿宋" w:eastAsia="仿宋" w:hAnsi="仿宋" w:hint="eastAsia"/>
          <w:sz w:val="32"/>
          <w:szCs w:val="32"/>
        </w:rPr>
        <w:t>上海市老龄工作委员会办公室</w:t>
      </w:r>
    </w:p>
    <w:p w:rsidR="002D6E51" w:rsidRPr="00EB4441" w:rsidRDefault="002D6E51" w:rsidP="004B59EC">
      <w:pPr>
        <w:spacing w:line="600" w:lineRule="exact"/>
        <w:rPr>
          <w:rFonts w:ascii="仿宋" w:eastAsia="仿宋" w:hAnsi="仿宋"/>
          <w:sz w:val="32"/>
          <w:szCs w:val="32"/>
        </w:rPr>
      </w:pPr>
      <w:r w:rsidRPr="00EB4441">
        <w:rPr>
          <w:rFonts w:ascii="微软雅黑" w:eastAsia="微软雅黑" w:hAnsi="微软雅黑" w:cs="宋体" w:hint="eastAsia"/>
          <w:color w:val="000000" w:themeColor="text1"/>
          <w:kern w:val="0"/>
          <w:sz w:val="32"/>
          <w:szCs w:val="32"/>
        </w:rPr>
        <w:t xml:space="preserve">　　</w:t>
      </w:r>
      <w:r w:rsidRPr="00EB4441">
        <w:rPr>
          <w:rFonts w:ascii="仿宋" w:eastAsia="仿宋" w:hAnsi="仿宋" w:hint="eastAsia"/>
          <w:sz w:val="32"/>
          <w:szCs w:val="32"/>
        </w:rPr>
        <w:t>上海市老年人体育协会</w:t>
      </w:r>
    </w:p>
    <w:p w:rsidR="002D6E51" w:rsidRPr="00EB4441" w:rsidRDefault="002D6E51" w:rsidP="004B59EC">
      <w:pPr>
        <w:spacing w:line="600" w:lineRule="exact"/>
        <w:rPr>
          <w:rFonts w:ascii="黑体" w:eastAsia="黑体" w:hAnsi="黑体"/>
          <w:sz w:val="32"/>
          <w:szCs w:val="32"/>
        </w:rPr>
      </w:pPr>
      <w:r w:rsidRPr="00EB4441">
        <w:rPr>
          <w:rFonts w:ascii="微软雅黑" w:eastAsia="微软雅黑" w:hAnsi="微软雅黑" w:cs="宋体" w:hint="eastAsia"/>
          <w:color w:val="000000" w:themeColor="text1"/>
          <w:kern w:val="0"/>
          <w:sz w:val="32"/>
          <w:szCs w:val="32"/>
        </w:rPr>
        <w:t xml:space="preserve">　　</w:t>
      </w:r>
      <w:r w:rsidRPr="00EB4441">
        <w:rPr>
          <w:rFonts w:ascii="黑体" w:eastAsia="黑体" w:hAnsi="黑体" w:hint="eastAsia"/>
          <w:sz w:val="32"/>
          <w:szCs w:val="32"/>
        </w:rPr>
        <w:t>二、承办单位：</w:t>
      </w:r>
    </w:p>
    <w:p w:rsidR="002D6E51" w:rsidRPr="00EB4441" w:rsidRDefault="002D6E51" w:rsidP="004B59EC">
      <w:pPr>
        <w:spacing w:line="600" w:lineRule="exact"/>
        <w:rPr>
          <w:rFonts w:ascii="仿宋" w:eastAsia="仿宋" w:hAnsi="仿宋"/>
          <w:sz w:val="32"/>
          <w:szCs w:val="32"/>
        </w:rPr>
      </w:pPr>
      <w:r w:rsidRPr="00EB4441">
        <w:rPr>
          <w:rFonts w:ascii="微软雅黑" w:eastAsia="微软雅黑" w:hAnsi="微软雅黑" w:cs="宋体" w:hint="eastAsia"/>
          <w:color w:val="000000" w:themeColor="text1"/>
          <w:kern w:val="0"/>
          <w:sz w:val="32"/>
          <w:szCs w:val="32"/>
        </w:rPr>
        <w:t xml:space="preserve">　　</w:t>
      </w:r>
      <w:r w:rsidRPr="00EB4441">
        <w:rPr>
          <w:rFonts w:ascii="仿宋" w:eastAsia="仿宋" w:hAnsi="仿宋" w:hint="eastAsia"/>
          <w:sz w:val="32"/>
          <w:szCs w:val="32"/>
        </w:rPr>
        <w:t>青浦区体育局</w:t>
      </w:r>
      <w:r w:rsidRPr="00EB4441">
        <w:rPr>
          <w:rFonts w:ascii="仿宋" w:eastAsia="仿宋" w:hAnsi="仿宋" w:hint="eastAsia"/>
          <w:sz w:val="32"/>
          <w:szCs w:val="32"/>
        </w:rPr>
        <w:cr/>
      </w:r>
      <w:r w:rsidRPr="00EB4441">
        <w:rPr>
          <w:rFonts w:ascii="微软雅黑" w:eastAsia="微软雅黑" w:hAnsi="微软雅黑" w:cs="宋体" w:hint="eastAsia"/>
          <w:color w:val="000000" w:themeColor="text1"/>
          <w:kern w:val="0"/>
          <w:sz w:val="32"/>
          <w:szCs w:val="32"/>
        </w:rPr>
        <w:t xml:space="preserve">　　</w:t>
      </w:r>
      <w:r w:rsidRPr="00EB4441">
        <w:rPr>
          <w:rFonts w:ascii="仿宋" w:eastAsia="仿宋" w:hAnsi="仿宋" w:hint="eastAsia"/>
          <w:sz w:val="32"/>
          <w:szCs w:val="32"/>
        </w:rPr>
        <w:t>青浦区老龄办</w:t>
      </w:r>
    </w:p>
    <w:p w:rsidR="002D6E51" w:rsidRPr="00EB4441" w:rsidRDefault="002D6E51" w:rsidP="004B59EC">
      <w:pPr>
        <w:spacing w:line="600" w:lineRule="exact"/>
        <w:jc w:val="left"/>
        <w:rPr>
          <w:rFonts w:ascii="仿宋" w:eastAsia="仿宋" w:hAnsi="仿宋"/>
          <w:sz w:val="32"/>
          <w:szCs w:val="32"/>
        </w:rPr>
      </w:pPr>
      <w:r w:rsidRPr="00EB4441">
        <w:rPr>
          <w:rFonts w:ascii="微软雅黑" w:eastAsia="微软雅黑" w:hAnsi="微软雅黑" w:cs="宋体" w:hint="eastAsia"/>
          <w:color w:val="000000" w:themeColor="text1"/>
          <w:kern w:val="0"/>
          <w:sz w:val="32"/>
          <w:szCs w:val="32"/>
        </w:rPr>
        <w:t xml:space="preserve">　　</w:t>
      </w:r>
      <w:r w:rsidRPr="00EB4441">
        <w:rPr>
          <w:rFonts w:ascii="仿宋" w:eastAsia="仿宋" w:hAnsi="仿宋" w:hint="eastAsia"/>
          <w:sz w:val="32"/>
          <w:szCs w:val="32"/>
        </w:rPr>
        <w:t>上海市老体协小球委员会</w:t>
      </w:r>
      <w:r w:rsidRPr="00EB4441">
        <w:rPr>
          <w:rFonts w:ascii="仿宋" w:eastAsia="仿宋" w:hAnsi="仿宋" w:hint="eastAsia"/>
          <w:sz w:val="32"/>
          <w:szCs w:val="32"/>
        </w:rPr>
        <w:cr/>
      </w:r>
      <w:r w:rsidRPr="00EB4441">
        <w:rPr>
          <w:rFonts w:ascii="微软雅黑" w:eastAsia="微软雅黑" w:hAnsi="微软雅黑" w:cs="宋体" w:hint="eastAsia"/>
          <w:color w:val="000000" w:themeColor="text1"/>
          <w:kern w:val="0"/>
          <w:sz w:val="32"/>
          <w:szCs w:val="32"/>
        </w:rPr>
        <w:t xml:space="preserve">　　</w:t>
      </w:r>
      <w:r w:rsidRPr="00EB4441">
        <w:rPr>
          <w:rFonts w:ascii="仿宋" w:eastAsia="仿宋" w:hAnsi="仿宋" w:hint="eastAsia"/>
          <w:sz w:val="32"/>
          <w:szCs w:val="32"/>
        </w:rPr>
        <w:t>青浦区老年人体育协会</w:t>
      </w:r>
    </w:p>
    <w:p w:rsidR="002D6E51" w:rsidRPr="00EB4441" w:rsidRDefault="002D6E51" w:rsidP="004B59EC">
      <w:pPr>
        <w:spacing w:line="600" w:lineRule="exact"/>
        <w:jc w:val="left"/>
        <w:rPr>
          <w:rFonts w:ascii="仿宋" w:eastAsia="仿宋" w:hAnsi="仿宋"/>
          <w:sz w:val="32"/>
          <w:szCs w:val="32"/>
        </w:rPr>
      </w:pPr>
      <w:r w:rsidRPr="00EB4441">
        <w:rPr>
          <w:rFonts w:ascii="微软雅黑" w:eastAsia="微软雅黑" w:hAnsi="微软雅黑" w:cs="宋体" w:hint="eastAsia"/>
          <w:color w:val="000000" w:themeColor="text1"/>
          <w:kern w:val="0"/>
          <w:sz w:val="32"/>
          <w:szCs w:val="32"/>
        </w:rPr>
        <w:t xml:space="preserve">　　</w:t>
      </w:r>
      <w:r w:rsidRPr="00EB4441">
        <w:rPr>
          <w:rFonts w:ascii="仿宋" w:eastAsia="仿宋" w:hAnsi="仿宋" w:hint="eastAsia"/>
          <w:sz w:val="32"/>
          <w:szCs w:val="32"/>
        </w:rPr>
        <w:t>青浦</w:t>
      </w:r>
      <w:proofErr w:type="gramStart"/>
      <w:r w:rsidRPr="00EB4441">
        <w:rPr>
          <w:rFonts w:ascii="仿宋" w:eastAsia="仿宋" w:hAnsi="仿宋" w:hint="eastAsia"/>
          <w:sz w:val="32"/>
          <w:szCs w:val="32"/>
        </w:rPr>
        <w:t>区盈浦</w:t>
      </w:r>
      <w:proofErr w:type="gramEnd"/>
      <w:r w:rsidRPr="00EB4441">
        <w:rPr>
          <w:rFonts w:ascii="仿宋" w:eastAsia="仿宋" w:hAnsi="仿宋" w:hint="eastAsia"/>
          <w:sz w:val="32"/>
          <w:szCs w:val="32"/>
        </w:rPr>
        <w:t>街道办事处</w:t>
      </w:r>
    </w:p>
    <w:p w:rsidR="002D6E51" w:rsidRPr="00EB4441" w:rsidRDefault="002D6E51" w:rsidP="004B59EC">
      <w:pPr>
        <w:spacing w:line="600" w:lineRule="exact"/>
        <w:jc w:val="left"/>
        <w:rPr>
          <w:rFonts w:asciiTheme="minorEastAsia" w:hAnsiTheme="minorEastAsia"/>
          <w:sz w:val="28"/>
          <w:szCs w:val="28"/>
        </w:rPr>
      </w:pPr>
      <w:r w:rsidRPr="00EB4441">
        <w:rPr>
          <w:rFonts w:ascii="微软雅黑" w:eastAsia="微软雅黑" w:hAnsi="微软雅黑" w:cs="宋体" w:hint="eastAsia"/>
          <w:color w:val="000000" w:themeColor="text1"/>
          <w:kern w:val="0"/>
          <w:sz w:val="32"/>
          <w:szCs w:val="32"/>
        </w:rPr>
        <w:t xml:space="preserve">　　</w:t>
      </w:r>
      <w:r w:rsidRPr="00EB4441">
        <w:rPr>
          <w:rFonts w:ascii="仿宋" w:eastAsia="仿宋" w:hAnsi="仿宋" w:hint="eastAsia"/>
          <w:sz w:val="32"/>
          <w:szCs w:val="32"/>
        </w:rPr>
        <w:t>青浦区夏阳街道办事处</w:t>
      </w:r>
      <w:r w:rsidRPr="00EB4441">
        <w:rPr>
          <w:rFonts w:asciiTheme="minorEastAsia" w:hAnsiTheme="minorEastAsia"/>
          <w:sz w:val="28"/>
          <w:szCs w:val="28"/>
        </w:rPr>
        <w:t xml:space="preserve"> </w:t>
      </w:r>
    </w:p>
    <w:p w:rsidR="002D6E51" w:rsidRPr="00EB4441" w:rsidRDefault="002D6E51" w:rsidP="004B59EC">
      <w:pPr>
        <w:spacing w:line="600" w:lineRule="exact"/>
        <w:rPr>
          <w:rFonts w:ascii="黑体" w:eastAsia="黑体" w:hAnsi="黑体"/>
          <w:sz w:val="32"/>
          <w:szCs w:val="32"/>
        </w:rPr>
      </w:pPr>
      <w:r w:rsidRPr="00EB4441">
        <w:rPr>
          <w:rFonts w:ascii="微软雅黑" w:eastAsia="微软雅黑" w:hAnsi="微软雅黑" w:cs="宋体" w:hint="eastAsia"/>
          <w:color w:val="000000" w:themeColor="text1"/>
          <w:kern w:val="0"/>
          <w:sz w:val="32"/>
          <w:szCs w:val="32"/>
        </w:rPr>
        <w:t xml:space="preserve">　　</w:t>
      </w:r>
      <w:r w:rsidRPr="00EB4441">
        <w:rPr>
          <w:rFonts w:ascii="黑体" w:eastAsia="黑体" w:hAnsi="黑体" w:hint="eastAsia"/>
          <w:sz w:val="32"/>
          <w:szCs w:val="32"/>
        </w:rPr>
        <w:t>三、协办单位：</w:t>
      </w:r>
    </w:p>
    <w:p w:rsidR="002D6E51" w:rsidRPr="00EB4441" w:rsidRDefault="002D6E51" w:rsidP="004B59EC">
      <w:pPr>
        <w:spacing w:line="600" w:lineRule="exact"/>
        <w:rPr>
          <w:rFonts w:ascii="仿宋" w:eastAsia="仿宋" w:hAnsi="仿宋"/>
          <w:sz w:val="32"/>
          <w:szCs w:val="32"/>
        </w:rPr>
      </w:pPr>
      <w:r w:rsidRPr="00EB4441">
        <w:rPr>
          <w:rFonts w:ascii="微软雅黑" w:eastAsia="微软雅黑" w:hAnsi="微软雅黑" w:cs="宋体" w:hint="eastAsia"/>
          <w:color w:val="000000" w:themeColor="text1"/>
          <w:kern w:val="0"/>
          <w:sz w:val="32"/>
          <w:szCs w:val="32"/>
        </w:rPr>
        <w:t xml:space="preserve">　　</w:t>
      </w:r>
      <w:r w:rsidRPr="00EB4441">
        <w:rPr>
          <w:rFonts w:ascii="仿宋" w:eastAsia="仿宋" w:hAnsi="仿宋" w:hint="eastAsia"/>
          <w:sz w:val="32"/>
          <w:szCs w:val="32"/>
        </w:rPr>
        <w:t>青浦区社会体育指导中心</w:t>
      </w:r>
      <w:r w:rsidRPr="00EB4441">
        <w:rPr>
          <w:rFonts w:ascii="仿宋" w:eastAsia="仿宋" w:hAnsi="仿宋" w:hint="eastAsia"/>
          <w:sz w:val="32"/>
          <w:szCs w:val="32"/>
        </w:rPr>
        <w:cr/>
      </w:r>
      <w:r w:rsidRPr="00EB4441">
        <w:rPr>
          <w:rFonts w:ascii="微软雅黑" w:eastAsia="微软雅黑" w:hAnsi="微软雅黑" w:cs="宋体" w:hint="eastAsia"/>
          <w:color w:val="000000" w:themeColor="text1"/>
          <w:kern w:val="0"/>
          <w:sz w:val="32"/>
          <w:szCs w:val="32"/>
        </w:rPr>
        <w:t xml:space="preserve">　　</w:t>
      </w:r>
      <w:r w:rsidRPr="00EB4441">
        <w:rPr>
          <w:rFonts w:ascii="仿宋" w:eastAsia="仿宋" w:hAnsi="仿宋" w:hint="eastAsia"/>
          <w:sz w:val="32"/>
          <w:szCs w:val="32"/>
        </w:rPr>
        <w:t>青浦区盈浦街道社区文化活动中心</w:t>
      </w:r>
    </w:p>
    <w:p w:rsidR="00D66364" w:rsidRPr="00EB4441" w:rsidRDefault="002D6E51" w:rsidP="00D66364">
      <w:pPr>
        <w:spacing w:line="600" w:lineRule="exact"/>
        <w:ind w:left="640" w:hangingChars="200" w:hanging="640"/>
        <w:rPr>
          <w:rFonts w:ascii="黑体" w:eastAsia="黑体" w:hAnsi="黑体"/>
          <w:sz w:val="32"/>
          <w:szCs w:val="32"/>
        </w:rPr>
      </w:pPr>
      <w:r w:rsidRPr="00EB4441">
        <w:rPr>
          <w:rFonts w:ascii="微软雅黑" w:eastAsia="微软雅黑" w:hAnsi="微软雅黑" w:cs="宋体" w:hint="eastAsia"/>
          <w:color w:val="000000" w:themeColor="text1"/>
          <w:kern w:val="0"/>
          <w:sz w:val="32"/>
          <w:szCs w:val="32"/>
        </w:rPr>
        <w:t xml:space="preserve">　　</w:t>
      </w:r>
      <w:r w:rsidRPr="00EB4441">
        <w:rPr>
          <w:rFonts w:ascii="仿宋" w:eastAsia="仿宋" w:hAnsi="仿宋" w:cs="楷体" w:hint="eastAsia"/>
          <w:kern w:val="0"/>
          <w:sz w:val="32"/>
          <w:szCs w:val="32"/>
          <w:shd w:val="clear" w:color="auto" w:fill="FFFFFF"/>
        </w:rPr>
        <w:t>青浦区夏阳街道文化体育指导中心</w:t>
      </w:r>
      <w:r w:rsidRPr="00EB4441">
        <w:rPr>
          <w:rFonts w:asciiTheme="minorEastAsia" w:hAnsiTheme="minorEastAsia" w:hint="eastAsia"/>
          <w:sz w:val="28"/>
          <w:szCs w:val="28"/>
        </w:rPr>
        <w:cr/>
      </w:r>
      <w:r w:rsidR="00D66364" w:rsidRPr="00EB4441">
        <w:rPr>
          <w:rFonts w:ascii="黑体" w:eastAsia="黑体" w:hAnsi="黑体" w:hint="eastAsia"/>
          <w:sz w:val="32"/>
          <w:szCs w:val="32"/>
        </w:rPr>
        <w:t>四、冠名单位：</w:t>
      </w:r>
    </w:p>
    <w:p w:rsidR="00D66364" w:rsidRPr="00EB4441" w:rsidRDefault="00D66364" w:rsidP="00D66364">
      <w:pPr>
        <w:spacing w:line="600" w:lineRule="exact"/>
        <w:rPr>
          <w:rFonts w:asciiTheme="minorEastAsia" w:hAnsiTheme="minorEastAsia"/>
          <w:sz w:val="28"/>
          <w:szCs w:val="28"/>
        </w:rPr>
      </w:pPr>
      <w:r w:rsidRPr="00EB4441">
        <w:rPr>
          <w:rFonts w:ascii="微软雅黑" w:eastAsia="微软雅黑" w:hAnsi="微软雅黑" w:cs="宋体" w:hint="eastAsia"/>
          <w:color w:val="000000" w:themeColor="text1"/>
          <w:kern w:val="0"/>
          <w:sz w:val="32"/>
          <w:szCs w:val="32"/>
        </w:rPr>
        <w:t xml:space="preserve">　　</w:t>
      </w:r>
      <w:r w:rsidRPr="00EB4441">
        <w:rPr>
          <w:rFonts w:ascii="仿宋" w:eastAsia="仿宋" w:hAnsi="仿宋" w:hint="eastAsia"/>
          <w:sz w:val="32"/>
          <w:szCs w:val="32"/>
        </w:rPr>
        <w:t>青</w:t>
      </w:r>
      <w:r w:rsidR="00B91F68" w:rsidRPr="00EB4441">
        <w:rPr>
          <w:rFonts w:ascii="仿宋" w:eastAsia="仿宋" w:hAnsi="仿宋" w:hint="eastAsia"/>
          <w:sz w:val="32"/>
          <w:szCs w:val="32"/>
        </w:rPr>
        <w:t>浦区体育彩票办公室</w:t>
      </w:r>
    </w:p>
    <w:p w:rsidR="002D6E51" w:rsidRPr="00EB4441" w:rsidRDefault="002D6E51" w:rsidP="004B59EC">
      <w:pPr>
        <w:spacing w:line="600" w:lineRule="exact"/>
        <w:rPr>
          <w:rFonts w:asciiTheme="minorEastAsia" w:hAnsiTheme="minorEastAsia"/>
          <w:sz w:val="28"/>
          <w:szCs w:val="28"/>
        </w:rPr>
      </w:pPr>
      <w:r w:rsidRPr="00EB4441">
        <w:rPr>
          <w:rFonts w:ascii="微软雅黑" w:eastAsia="微软雅黑" w:hAnsi="微软雅黑" w:cs="宋体" w:hint="eastAsia"/>
          <w:color w:val="000000" w:themeColor="text1"/>
          <w:kern w:val="0"/>
          <w:sz w:val="32"/>
          <w:szCs w:val="32"/>
        </w:rPr>
        <w:t xml:space="preserve">　　</w:t>
      </w:r>
      <w:r w:rsidR="00D66364" w:rsidRPr="00EB4441">
        <w:rPr>
          <w:rFonts w:ascii="黑体" w:eastAsia="黑体" w:hAnsi="黑体" w:hint="eastAsia"/>
          <w:sz w:val="32"/>
          <w:szCs w:val="32"/>
        </w:rPr>
        <w:t>五</w:t>
      </w:r>
      <w:r w:rsidRPr="00EB4441">
        <w:rPr>
          <w:rFonts w:ascii="黑体" w:eastAsia="黑体" w:hAnsi="黑体" w:hint="eastAsia"/>
          <w:sz w:val="32"/>
          <w:szCs w:val="32"/>
        </w:rPr>
        <w:t>、比赛日期：</w:t>
      </w:r>
    </w:p>
    <w:p w:rsidR="002D6E51" w:rsidRPr="00EB4441" w:rsidRDefault="002D6E51" w:rsidP="004B59EC">
      <w:pPr>
        <w:spacing w:line="600" w:lineRule="exact"/>
        <w:ind w:firstLine="630"/>
        <w:rPr>
          <w:rFonts w:ascii="黑体" w:eastAsia="黑体" w:hAnsi="黑体"/>
          <w:sz w:val="32"/>
          <w:szCs w:val="32"/>
        </w:rPr>
      </w:pPr>
      <w:r w:rsidRPr="00EB4441">
        <w:rPr>
          <w:rFonts w:ascii="仿宋" w:eastAsia="仿宋" w:hAnsi="仿宋" w:hint="eastAsia"/>
          <w:sz w:val="32"/>
          <w:szCs w:val="32"/>
        </w:rPr>
        <w:t>2024年9月22日</w:t>
      </w:r>
      <w:r w:rsidRPr="00EB4441">
        <w:rPr>
          <w:rFonts w:asciiTheme="minorEastAsia" w:hAnsiTheme="minorEastAsia" w:hint="eastAsia"/>
          <w:sz w:val="28"/>
          <w:szCs w:val="28"/>
        </w:rPr>
        <w:cr/>
      </w:r>
      <w:r w:rsidRPr="00EB4441">
        <w:rPr>
          <w:rFonts w:ascii="微软雅黑" w:eastAsia="微软雅黑" w:hAnsi="微软雅黑" w:cs="宋体" w:hint="eastAsia"/>
          <w:color w:val="000000" w:themeColor="text1"/>
          <w:kern w:val="0"/>
          <w:sz w:val="32"/>
          <w:szCs w:val="32"/>
        </w:rPr>
        <w:t xml:space="preserve">　　</w:t>
      </w:r>
      <w:r w:rsidR="00D66364" w:rsidRPr="00EB4441">
        <w:rPr>
          <w:rFonts w:ascii="黑体" w:eastAsia="黑体" w:hAnsi="黑体" w:hint="eastAsia"/>
          <w:sz w:val="32"/>
          <w:szCs w:val="32"/>
        </w:rPr>
        <w:t>六</w:t>
      </w:r>
      <w:r w:rsidRPr="00EB4441">
        <w:rPr>
          <w:rFonts w:ascii="黑体" w:eastAsia="黑体" w:hAnsi="黑体" w:hint="eastAsia"/>
          <w:sz w:val="32"/>
          <w:szCs w:val="32"/>
        </w:rPr>
        <w:t>、比赛地点：</w:t>
      </w:r>
    </w:p>
    <w:p w:rsidR="00EB4441" w:rsidRDefault="002D6E51" w:rsidP="004B59EC">
      <w:pPr>
        <w:spacing w:line="600" w:lineRule="exact"/>
        <w:ind w:firstLineChars="200" w:firstLine="640"/>
        <w:jc w:val="left"/>
        <w:rPr>
          <w:rFonts w:ascii="仿宋" w:eastAsia="仿宋" w:hAnsi="仿宋"/>
          <w:sz w:val="32"/>
          <w:szCs w:val="32"/>
        </w:rPr>
      </w:pPr>
      <w:r w:rsidRPr="00EB4441">
        <w:rPr>
          <w:rFonts w:ascii="仿宋" w:eastAsia="仿宋" w:hAnsi="仿宋" w:hint="eastAsia"/>
          <w:sz w:val="32"/>
          <w:szCs w:val="32"/>
        </w:rPr>
        <w:lastRenderedPageBreak/>
        <w:t>青浦</w:t>
      </w:r>
      <w:r w:rsidR="00CC1DFD" w:rsidRPr="00EB4441">
        <w:rPr>
          <w:rFonts w:ascii="仿宋" w:eastAsia="仿宋" w:hAnsi="仿宋" w:hint="eastAsia"/>
          <w:sz w:val="32"/>
          <w:szCs w:val="32"/>
        </w:rPr>
        <w:t>区</w:t>
      </w:r>
      <w:r w:rsidRPr="00EB4441">
        <w:rPr>
          <w:rFonts w:ascii="仿宋" w:eastAsia="仿宋" w:hAnsi="仿宋" w:hint="eastAsia"/>
          <w:sz w:val="32"/>
          <w:szCs w:val="32"/>
        </w:rPr>
        <w:t>东方中学（浦仓路88号）</w:t>
      </w:r>
    </w:p>
    <w:p w:rsidR="00EB4441" w:rsidRPr="00362F31" w:rsidRDefault="00EB4441" w:rsidP="00362F31">
      <w:pPr>
        <w:spacing w:line="600" w:lineRule="exact"/>
        <w:ind w:leftChars="300" w:left="630"/>
        <w:jc w:val="left"/>
        <w:rPr>
          <w:rFonts w:ascii="黑体" w:eastAsia="黑体" w:hAnsi="黑体"/>
          <w:color w:val="000000" w:themeColor="text1"/>
          <w:sz w:val="32"/>
          <w:szCs w:val="32"/>
        </w:rPr>
      </w:pPr>
      <w:r w:rsidRPr="00362F31">
        <w:rPr>
          <w:rFonts w:ascii="黑体" w:eastAsia="黑体" w:hAnsi="黑体" w:hint="eastAsia"/>
          <w:color w:val="000000" w:themeColor="text1"/>
          <w:sz w:val="32"/>
          <w:szCs w:val="32"/>
        </w:rPr>
        <w:t>七、竞赛项目</w:t>
      </w:r>
      <w:r w:rsidR="00941452" w:rsidRPr="00362F31">
        <w:rPr>
          <w:rFonts w:ascii="黑体" w:eastAsia="黑体" w:hAnsi="黑体"/>
          <w:color w:val="000000" w:themeColor="text1"/>
          <w:sz w:val="32"/>
          <w:szCs w:val="32"/>
        </w:rPr>
        <w:cr/>
      </w:r>
      <w:r w:rsidR="00362F31" w:rsidRPr="00362F31">
        <w:rPr>
          <w:rFonts w:ascii="仿宋" w:eastAsia="仿宋" w:hAnsi="仿宋" w:hint="eastAsia"/>
          <w:color w:val="000000" w:themeColor="text1"/>
          <w:sz w:val="32"/>
          <w:szCs w:val="32"/>
        </w:rPr>
        <w:t>高智尔球团体赛</w:t>
      </w:r>
    </w:p>
    <w:p w:rsidR="00EB4441" w:rsidRPr="00516EAA" w:rsidRDefault="00EB4441" w:rsidP="00EB4441">
      <w:pPr>
        <w:spacing w:line="600" w:lineRule="exact"/>
        <w:ind w:firstLineChars="200" w:firstLine="640"/>
        <w:jc w:val="left"/>
        <w:rPr>
          <w:rFonts w:ascii="仿宋" w:eastAsia="仿宋" w:hAnsi="仿宋"/>
          <w:color w:val="000000" w:themeColor="text1"/>
          <w:sz w:val="32"/>
          <w:szCs w:val="32"/>
        </w:rPr>
      </w:pPr>
      <w:r w:rsidRPr="00516EAA">
        <w:rPr>
          <w:rFonts w:ascii="黑体" w:eastAsia="黑体" w:hAnsi="黑体" w:hint="eastAsia"/>
          <w:color w:val="000000" w:themeColor="text1"/>
          <w:sz w:val="32"/>
          <w:szCs w:val="32"/>
        </w:rPr>
        <w:t>八</w:t>
      </w:r>
      <w:r w:rsidR="00CC1DFD" w:rsidRPr="00516EAA">
        <w:rPr>
          <w:rFonts w:ascii="黑体" w:eastAsia="黑体" w:hAnsi="黑体" w:hint="eastAsia"/>
          <w:color w:val="000000" w:themeColor="text1"/>
          <w:sz w:val="32"/>
          <w:szCs w:val="32"/>
        </w:rPr>
        <w:t>、参</w:t>
      </w:r>
      <w:r w:rsidRPr="00516EAA">
        <w:rPr>
          <w:rFonts w:ascii="黑体" w:eastAsia="黑体" w:hAnsi="黑体" w:hint="eastAsia"/>
          <w:color w:val="000000" w:themeColor="text1"/>
          <w:sz w:val="32"/>
          <w:szCs w:val="32"/>
        </w:rPr>
        <w:t>赛</w:t>
      </w:r>
      <w:r w:rsidR="00CC1DFD" w:rsidRPr="00516EAA">
        <w:rPr>
          <w:rFonts w:ascii="黑体" w:eastAsia="黑体" w:hAnsi="黑体" w:hint="eastAsia"/>
          <w:color w:val="000000" w:themeColor="text1"/>
          <w:sz w:val="32"/>
          <w:szCs w:val="32"/>
        </w:rPr>
        <w:t>办法：</w:t>
      </w:r>
      <w:r w:rsidR="00CC1DFD" w:rsidRPr="00516EAA">
        <w:rPr>
          <w:rFonts w:ascii="仿宋_GB2312" w:eastAsia="仿宋_GB2312" w:hAnsi="宋体" w:hint="eastAsia"/>
          <w:color w:val="000000" w:themeColor="text1"/>
          <w:sz w:val="32"/>
          <w:szCs w:val="32"/>
        </w:rPr>
        <w:cr/>
        <w:t xml:space="preserve">  </w:t>
      </w:r>
      <w:r w:rsidR="00CC1DFD" w:rsidRPr="00516EAA">
        <w:rPr>
          <w:rFonts w:ascii="仿宋" w:eastAsia="仿宋" w:hAnsi="仿宋" w:hint="eastAsia"/>
          <w:color w:val="000000" w:themeColor="text1"/>
          <w:sz w:val="32"/>
          <w:szCs w:val="32"/>
        </w:rPr>
        <w:t xml:space="preserve">  1、</w:t>
      </w:r>
      <w:r w:rsidRPr="00516EAA">
        <w:rPr>
          <w:rFonts w:ascii="仿宋" w:eastAsia="仿宋" w:hAnsi="仿宋" w:hint="eastAsia"/>
          <w:color w:val="000000" w:themeColor="text1"/>
          <w:sz w:val="32"/>
          <w:szCs w:val="32"/>
        </w:rPr>
        <w:t>以各区老体协、各行业系统为单位报名参赛。</w:t>
      </w:r>
    </w:p>
    <w:p w:rsidR="00EB4441" w:rsidRPr="00516EAA" w:rsidRDefault="00EB4441" w:rsidP="00EB4441">
      <w:pPr>
        <w:spacing w:line="600" w:lineRule="exact"/>
        <w:ind w:firstLineChars="200" w:firstLine="640"/>
        <w:jc w:val="left"/>
        <w:rPr>
          <w:rFonts w:ascii="仿宋" w:eastAsia="仿宋" w:hAnsi="仿宋"/>
          <w:color w:val="000000" w:themeColor="text1"/>
          <w:sz w:val="32"/>
          <w:szCs w:val="32"/>
        </w:rPr>
      </w:pPr>
      <w:r w:rsidRPr="00516EAA">
        <w:rPr>
          <w:rFonts w:ascii="仿宋" w:eastAsia="仿宋" w:hAnsi="仿宋"/>
          <w:color w:val="000000" w:themeColor="text1"/>
          <w:sz w:val="32"/>
          <w:szCs w:val="32"/>
        </w:rPr>
        <w:t>2</w:t>
      </w:r>
      <w:r w:rsidRPr="00516EAA">
        <w:rPr>
          <w:rFonts w:ascii="仿宋" w:eastAsia="仿宋" w:hAnsi="仿宋" w:hint="eastAsia"/>
          <w:color w:val="000000" w:themeColor="text1"/>
          <w:sz w:val="32"/>
          <w:szCs w:val="32"/>
        </w:rPr>
        <w:t>、每单位限报1支队伍，主办方</w:t>
      </w:r>
      <w:r w:rsidR="0079122A" w:rsidRPr="00516EAA">
        <w:rPr>
          <w:rFonts w:ascii="仿宋" w:eastAsia="仿宋" w:hAnsi="仿宋" w:hint="eastAsia"/>
          <w:color w:val="000000" w:themeColor="text1"/>
          <w:sz w:val="32"/>
          <w:szCs w:val="32"/>
        </w:rPr>
        <w:t>和浦东新区</w:t>
      </w:r>
      <w:r w:rsidRPr="00516EAA">
        <w:rPr>
          <w:rFonts w:ascii="仿宋" w:eastAsia="仿宋" w:hAnsi="仿宋" w:hint="eastAsia"/>
          <w:color w:val="000000" w:themeColor="text1"/>
          <w:sz w:val="32"/>
          <w:szCs w:val="32"/>
        </w:rPr>
        <w:t>根据需要允许报2支队伍。</w:t>
      </w:r>
    </w:p>
    <w:p w:rsidR="0079122A" w:rsidRPr="00516EAA" w:rsidRDefault="00EB4441" w:rsidP="00EB4441">
      <w:pPr>
        <w:spacing w:line="600" w:lineRule="exact"/>
        <w:ind w:firstLineChars="200" w:firstLine="640"/>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3、</w:t>
      </w:r>
      <w:r w:rsidR="00CC1DFD" w:rsidRPr="00516EAA">
        <w:rPr>
          <w:rFonts w:ascii="仿宋" w:eastAsia="仿宋" w:hAnsi="仿宋" w:hint="eastAsia"/>
          <w:color w:val="000000" w:themeColor="text1"/>
          <w:sz w:val="32"/>
          <w:szCs w:val="32"/>
        </w:rPr>
        <w:t>参加本单位团队和运动员代表资格，均按照本届运动会竞赛规程总则的规定执行；每队可</w:t>
      </w:r>
      <w:proofErr w:type="gramStart"/>
      <w:r w:rsidR="00CC1DFD" w:rsidRPr="00516EAA">
        <w:rPr>
          <w:rFonts w:ascii="仿宋" w:eastAsia="仿宋" w:hAnsi="仿宋" w:hint="eastAsia"/>
          <w:color w:val="000000" w:themeColor="text1"/>
          <w:sz w:val="32"/>
          <w:szCs w:val="32"/>
        </w:rPr>
        <w:t>报领队</w:t>
      </w:r>
      <w:proofErr w:type="gramEnd"/>
      <w:r w:rsidR="00CC1DFD" w:rsidRPr="00516EAA">
        <w:rPr>
          <w:rFonts w:ascii="仿宋" w:eastAsia="仿宋" w:hAnsi="仿宋" w:hint="eastAsia"/>
          <w:color w:val="000000" w:themeColor="text1"/>
          <w:sz w:val="32"/>
          <w:szCs w:val="32"/>
        </w:rPr>
        <w:t>1名，教练1名，运动员7名。</w:t>
      </w:r>
      <w:r w:rsidR="00CC1DFD" w:rsidRPr="00516EAA">
        <w:rPr>
          <w:rFonts w:ascii="仿宋" w:eastAsia="仿宋" w:hAnsi="仿宋" w:hint="eastAsia"/>
          <w:color w:val="000000" w:themeColor="text1"/>
          <w:sz w:val="32"/>
          <w:szCs w:val="32"/>
        </w:rPr>
        <w:cr/>
        <w:t xml:space="preserve">    </w:t>
      </w:r>
      <w:r w:rsidRPr="00516EAA">
        <w:rPr>
          <w:rFonts w:ascii="仿宋" w:eastAsia="仿宋" w:hAnsi="仿宋"/>
          <w:color w:val="000000" w:themeColor="text1"/>
          <w:sz w:val="32"/>
          <w:szCs w:val="32"/>
        </w:rPr>
        <w:t>4</w:t>
      </w:r>
      <w:r w:rsidR="00CC1DFD" w:rsidRPr="00516EAA">
        <w:rPr>
          <w:rFonts w:ascii="仿宋" w:eastAsia="仿宋" w:hAnsi="仿宋" w:hint="eastAsia"/>
          <w:color w:val="000000" w:themeColor="text1"/>
          <w:sz w:val="32"/>
          <w:szCs w:val="32"/>
        </w:rPr>
        <w:t>、参赛年龄：男60至72周岁（1952年1月1日--1964年12月31日出生）；女55至72周岁(1952年1月1日--1969年12月31日出生）。</w:t>
      </w:r>
      <w:r w:rsidR="00CC1DFD" w:rsidRPr="00516EAA">
        <w:rPr>
          <w:rFonts w:ascii="仿宋" w:eastAsia="仿宋" w:hAnsi="仿宋" w:hint="eastAsia"/>
          <w:color w:val="000000" w:themeColor="text1"/>
          <w:sz w:val="32"/>
          <w:szCs w:val="32"/>
        </w:rPr>
        <w:cr/>
        <w:t xml:space="preserve">    </w:t>
      </w:r>
      <w:r w:rsidRPr="00516EAA">
        <w:rPr>
          <w:rFonts w:ascii="仿宋" w:eastAsia="仿宋" w:hAnsi="仿宋"/>
          <w:color w:val="000000" w:themeColor="text1"/>
          <w:sz w:val="32"/>
          <w:szCs w:val="32"/>
        </w:rPr>
        <w:t>5</w:t>
      </w:r>
      <w:r w:rsidR="00CC1DFD" w:rsidRPr="00516EAA">
        <w:rPr>
          <w:rFonts w:ascii="仿宋" w:eastAsia="仿宋" w:hAnsi="仿宋" w:hint="eastAsia"/>
          <w:color w:val="000000" w:themeColor="text1"/>
          <w:sz w:val="32"/>
          <w:szCs w:val="32"/>
        </w:rPr>
        <w:t>、参赛运动员的健康状况应适合参加本项目竞赛，本人自愿，家属同意，安全责任自负（运动员须递交“自愿参赛责任书”(附表）。</w:t>
      </w:r>
      <w:r w:rsidR="00CC1DFD" w:rsidRPr="00516EAA">
        <w:rPr>
          <w:rFonts w:ascii="仿宋" w:eastAsia="仿宋" w:hAnsi="仿宋" w:hint="eastAsia"/>
          <w:color w:val="000000" w:themeColor="text1"/>
          <w:sz w:val="32"/>
          <w:szCs w:val="32"/>
        </w:rPr>
        <w:cr/>
      </w:r>
      <w:r w:rsidR="00CC1DFD" w:rsidRPr="00516EAA">
        <w:rPr>
          <w:rFonts w:ascii="微软雅黑" w:eastAsia="微软雅黑" w:hAnsi="微软雅黑" w:cs="宋体" w:hint="eastAsia"/>
          <w:color w:val="000000" w:themeColor="text1"/>
          <w:kern w:val="0"/>
          <w:sz w:val="32"/>
          <w:szCs w:val="32"/>
        </w:rPr>
        <w:t xml:space="preserve">　　</w:t>
      </w:r>
      <w:r w:rsidRPr="00516EAA">
        <w:rPr>
          <w:rFonts w:ascii="微软雅黑" w:eastAsia="微软雅黑" w:hAnsi="微软雅黑" w:cs="宋体" w:hint="eastAsia"/>
          <w:color w:val="000000" w:themeColor="text1"/>
          <w:kern w:val="0"/>
          <w:sz w:val="32"/>
          <w:szCs w:val="32"/>
        </w:rPr>
        <w:t>九</w:t>
      </w:r>
      <w:r w:rsidR="00CC1DFD" w:rsidRPr="00516EAA">
        <w:rPr>
          <w:rFonts w:ascii="黑体" w:eastAsia="黑体" w:hAnsi="黑体" w:hint="eastAsia"/>
          <w:color w:val="000000" w:themeColor="text1"/>
          <w:sz w:val="32"/>
          <w:szCs w:val="32"/>
        </w:rPr>
        <w:t>、报名办法</w:t>
      </w:r>
      <w:r w:rsidR="00764DC8" w:rsidRPr="00516EAA">
        <w:rPr>
          <w:rFonts w:ascii="黑体" w:eastAsia="黑体" w:hAnsi="黑体" w:hint="eastAsia"/>
          <w:color w:val="000000" w:themeColor="text1"/>
          <w:sz w:val="32"/>
          <w:szCs w:val="32"/>
        </w:rPr>
        <w:t>与资格审查</w:t>
      </w:r>
      <w:r w:rsidR="00CC1DFD" w:rsidRPr="00516EAA">
        <w:rPr>
          <w:rFonts w:ascii="黑体" w:eastAsia="黑体" w:hAnsi="黑体" w:hint="eastAsia"/>
          <w:color w:val="000000" w:themeColor="text1"/>
          <w:sz w:val="32"/>
          <w:szCs w:val="32"/>
        </w:rPr>
        <w:t>：</w:t>
      </w:r>
      <w:r w:rsidR="00CC1DFD" w:rsidRPr="00516EAA">
        <w:rPr>
          <w:rFonts w:ascii="黑体" w:eastAsia="黑体" w:hAnsi="黑体" w:hint="eastAsia"/>
          <w:color w:val="000000" w:themeColor="text1"/>
          <w:sz w:val="32"/>
          <w:szCs w:val="32"/>
        </w:rPr>
        <w:cr/>
      </w:r>
      <w:r w:rsidR="00CC1DFD" w:rsidRPr="00516EAA">
        <w:rPr>
          <w:rFonts w:ascii="仿宋_GB2312" w:eastAsia="仿宋_GB2312" w:hAnsi="宋体" w:hint="eastAsia"/>
          <w:color w:val="000000" w:themeColor="text1"/>
          <w:sz w:val="32"/>
          <w:szCs w:val="32"/>
        </w:rPr>
        <w:t xml:space="preserve">    </w:t>
      </w:r>
      <w:r w:rsidR="00764DC8" w:rsidRPr="00516EAA">
        <w:rPr>
          <w:rFonts w:ascii="仿宋" w:eastAsia="仿宋" w:hAnsi="仿宋" w:hint="eastAsia"/>
          <w:color w:val="000000" w:themeColor="text1"/>
          <w:sz w:val="32"/>
          <w:szCs w:val="32"/>
        </w:rPr>
        <w:t>（一</w:t>
      </w:r>
      <w:r w:rsidR="00764DC8" w:rsidRPr="00516EAA">
        <w:rPr>
          <w:rFonts w:ascii="仿宋" w:eastAsia="仿宋" w:hAnsi="仿宋"/>
          <w:color w:val="000000" w:themeColor="text1"/>
          <w:sz w:val="32"/>
          <w:szCs w:val="32"/>
        </w:rPr>
        <w:t>）</w:t>
      </w:r>
      <w:r w:rsidR="00764DC8" w:rsidRPr="00516EAA">
        <w:rPr>
          <w:rFonts w:ascii="仿宋" w:eastAsia="仿宋" w:hAnsi="仿宋" w:hint="eastAsia"/>
          <w:color w:val="000000" w:themeColor="text1"/>
          <w:sz w:val="32"/>
          <w:szCs w:val="32"/>
        </w:rPr>
        <w:t>报名方法</w:t>
      </w:r>
    </w:p>
    <w:p w:rsidR="00CC1DFD" w:rsidRPr="00516EAA" w:rsidRDefault="00CC1DFD" w:rsidP="00EB4441">
      <w:pPr>
        <w:spacing w:line="600" w:lineRule="exact"/>
        <w:ind w:firstLineChars="200" w:firstLine="640"/>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报名单一式三份，要求字迹工整、清楚。其中两份经代表团审核盖章后，需于9月10日前由各代表团汇总、统计并送达青浦区老年人体育协会竞赛处（设在青浦</w:t>
      </w:r>
      <w:proofErr w:type="gramStart"/>
      <w:r w:rsidRPr="00516EAA">
        <w:rPr>
          <w:rFonts w:ascii="仿宋" w:eastAsia="仿宋" w:hAnsi="仿宋" w:hint="eastAsia"/>
          <w:color w:val="000000" w:themeColor="text1"/>
          <w:sz w:val="32"/>
          <w:szCs w:val="32"/>
        </w:rPr>
        <w:t>区浦仓</w:t>
      </w:r>
      <w:proofErr w:type="gramEnd"/>
      <w:r w:rsidRPr="00516EAA">
        <w:rPr>
          <w:rFonts w:ascii="仿宋" w:eastAsia="仿宋" w:hAnsi="仿宋" w:hint="eastAsia"/>
          <w:color w:val="000000" w:themeColor="text1"/>
          <w:sz w:val="32"/>
          <w:szCs w:val="32"/>
        </w:rPr>
        <w:t>路605号207室）</w:t>
      </w:r>
    </w:p>
    <w:p w:rsidR="00CC1DFD" w:rsidRPr="00516EAA" w:rsidRDefault="00CC1DFD" w:rsidP="004B59EC">
      <w:pPr>
        <w:spacing w:line="600" w:lineRule="exact"/>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联系人谢洪珠，电话69206282，手机13002197395</w:t>
      </w:r>
      <w:r w:rsidRPr="00516EAA">
        <w:rPr>
          <w:rFonts w:ascii="仿宋" w:eastAsia="仿宋" w:hAnsi="仿宋" w:hint="eastAsia"/>
          <w:color w:val="000000" w:themeColor="text1"/>
          <w:sz w:val="32"/>
          <w:szCs w:val="32"/>
        </w:rPr>
        <w:cr/>
      </w:r>
      <w:r w:rsidRPr="00516EAA">
        <w:rPr>
          <w:rFonts w:ascii="仿宋" w:eastAsia="仿宋" w:hAnsi="仿宋" w:hint="eastAsia"/>
          <w:color w:val="000000" w:themeColor="text1"/>
          <w:sz w:val="32"/>
          <w:szCs w:val="32"/>
        </w:rPr>
        <w:lastRenderedPageBreak/>
        <w:t>电子邮箱13002197395@163.com；</w:t>
      </w:r>
    </w:p>
    <w:p w:rsidR="00CC1DFD" w:rsidRPr="00516EAA" w:rsidRDefault="00CC1DFD" w:rsidP="004B59EC">
      <w:pPr>
        <w:spacing w:line="600" w:lineRule="exact"/>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或联系人：</w:t>
      </w:r>
      <w:proofErr w:type="gramStart"/>
      <w:r w:rsidRPr="00516EAA">
        <w:rPr>
          <w:rFonts w:ascii="仿宋" w:eastAsia="仿宋" w:hAnsi="仿宋" w:hint="eastAsia"/>
          <w:color w:val="000000" w:themeColor="text1"/>
          <w:sz w:val="32"/>
          <w:szCs w:val="32"/>
        </w:rPr>
        <w:t>何勤珍</w:t>
      </w:r>
      <w:proofErr w:type="gramEnd"/>
      <w:r w:rsidRPr="00516EAA">
        <w:rPr>
          <w:rFonts w:ascii="仿宋" w:eastAsia="仿宋" w:hAnsi="仿宋" w:hint="eastAsia"/>
          <w:color w:val="000000" w:themeColor="text1"/>
          <w:sz w:val="32"/>
          <w:szCs w:val="32"/>
        </w:rPr>
        <w:t xml:space="preserve"> 电话：69206282，手机：18964618675</w:t>
      </w:r>
    </w:p>
    <w:p w:rsidR="0079122A" w:rsidRPr="00516EAA" w:rsidRDefault="00CC1DFD" w:rsidP="00362F31">
      <w:pPr>
        <w:widowControl/>
        <w:shd w:val="clear" w:color="auto" w:fill="FFFFFF"/>
        <w:spacing w:line="510" w:lineRule="atLeast"/>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电子邮箱：</w:t>
      </w:r>
      <w:hyperlink r:id="rId7" w:history="1">
        <w:r w:rsidR="0079122A" w:rsidRPr="00516EAA">
          <w:rPr>
            <w:rStyle w:val="ab"/>
            <w:rFonts w:ascii="仿宋" w:eastAsia="仿宋" w:hAnsi="仿宋" w:hint="eastAsia"/>
            <w:color w:val="000000" w:themeColor="text1"/>
            <w:sz w:val="32"/>
            <w:szCs w:val="32"/>
          </w:rPr>
          <w:t>3238335047@qq.com</w:t>
        </w:r>
      </w:hyperlink>
      <w:bookmarkStart w:id="0" w:name="_Hlk163551029"/>
    </w:p>
    <w:p w:rsidR="0079122A" w:rsidRPr="00516EAA" w:rsidRDefault="0079122A" w:rsidP="0079122A">
      <w:pPr>
        <w:widowControl/>
        <w:shd w:val="clear" w:color="auto" w:fill="FFFFFF"/>
        <w:spacing w:line="510" w:lineRule="atLeast"/>
        <w:ind w:leftChars="200" w:left="420" w:firstLineChars="100" w:firstLine="320"/>
        <w:jc w:val="left"/>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（二）资格审查</w:t>
      </w:r>
    </w:p>
    <w:p w:rsidR="0079122A" w:rsidRPr="00516EAA" w:rsidRDefault="0079122A" w:rsidP="00362F31">
      <w:pPr>
        <w:widowControl/>
        <w:shd w:val="clear" w:color="auto" w:fill="FFFFFF"/>
        <w:spacing w:line="510" w:lineRule="atLeast"/>
        <w:jc w:val="left"/>
        <w:rPr>
          <w:rFonts w:ascii="仿宋" w:eastAsia="仿宋" w:hAnsi="仿宋" w:cs="宋体"/>
          <w:color w:val="000000" w:themeColor="text1"/>
          <w:kern w:val="0"/>
          <w:sz w:val="32"/>
          <w:szCs w:val="32"/>
        </w:rPr>
      </w:pPr>
      <w:bookmarkStart w:id="1" w:name="_Hlk163546684"/>
      <w:r w:rsidRPr="00516EAA">
        <w:rPr>
          <w:rFonts w:ascii="仿宋" w:eastAsia="仿宋" w:hAnsi="仿宋" w:cs="宋体" w:hint="eastAsia"/>
          <w:color w:val="000000" w:themeColor="text1"/>
          <w:kern w:val="0"/>
          <w:sz w:val="32"/>
          <w:szCs w:val="32"/>
        </w:rPr>
        <w:t>沪籍运动员凭身份证进行报名，外省市运动员凭身份证和上海居住证进行报名。</w:t>
      </w:r>
    </w:p>
    <w:p w:rsidR="0079122A" w:rsidRPr="00516EAA" w:rsidRDefault="0079122A" w:rsidP="00BF4C8B">
      <w:pPr>
        <w:widowControl/>
        <w:shd w:val="clear" w:color="auto" w:fill="FFFFFF"/>
        <w:spacing w:line="510" w:lineRule="atLeast"/>
        <w:ind w:leftChars="200" w:left="420" w:firstLineChars="100" w:firstLine="320"/>
        <w:jc w:val="left"/>
        <w:rPr>
          <w:rFonts w:ascii="仿宋" w:eastAsia="仿宋" w:hAnsi="仿宋" w:cs="宋体"/>
          <w:color w:val="000000" w:themeColor="text1"/>
          <w:kern w:val="0"/>
          <w:sz w:val="32"/>
          <w:szCs w:val="32"/>
        </w:rPr>
      </w:pPr>
      <w:bookmarkStart w:id="2" w:name="_Hlk162600679"/>
      <w:r w:rsidRPr="00516EAA">
        <w:rPr>
          <w:rFonts w:ascii="仿宋" w:eastAsia="仿宋" w:hAnsi="仿宋" w:cs="宋体" w:hint="eastAsia"/>
          <w:color w:val="000000" w:themeColor="text1"/>
          <w:kern w:val="0"/>
          <w:sz w:val="32"/>
          <w:szCs w:val="32"/>
        </w:rPr>
        <w:t>（三）参加人员必须以同一身份报名，不得跨地区、</w:t>
      </w:r>
      <w:proofErr w:type="gramStart"/>
      <w:r w:rsidRPr="00516EAA">
        <w:rPr>
          <w:rFonts w:ascii="仿宋" w:eastAsia="仿宋" w:hAnsi="仿宋" w:cs="宋体" w:hint="eastAsia"/>
          <w:color w:val="000000" w:themeColor="text1"/>
          <w:kern w:val="0"/>
          <w:sz w:val="32"/>
          <w:szCs w:val="32"/>
        </w:rPr>
        <w:t>跨项目</w:t>
      </w:r>
      <w:proofErr w:type="gramEnd"/>
      <w:r w:rsidRPr="00516EAA">
        <w:rPr>
          <w:rFonts w:ascii="仿宋" w:eastAsia="仿宋" w:hAnsi="仿宋" w:cs="宋体" w:hint="eastAsia"/>
          <w:color w:val="000000" w:themeColor="text1"/>
          <w:kern w:val="0"/>
          <w:sz w:val="32"/>
          <w:szCs w:val="32"/>
        </w:rPr>
        <w:t>参加活动。</w:t>
      </w:r>
    </w:p>
    <w:p w:rsidR="0079122A" w:rsidRPr="00516EAA" w:rsidRDefault="0079122A" w:rsidP="00BF4C8B">
      <w:pPr>
        <w:widowControl/>
        <w:shd w:val="clear" w:color="auto" w:fill="FFFFFF"/>
        <w:spacing w:line="510" w:lineRule="atLeast"/>
        <w:ind w:leftChars="200" w:left="420" w:firstLineChars="100" w:firstLine="320"/>
        <w:jc w:val="left"/>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（四）所有运动员报名后需经公示，公示期间若被举报，经审核确属后，取消该运动员的比赛资格。</w:t>
      </w:r>
      <w:bookmarkEnd w:id="0"/>
      <w:bookmarkEnd w:id="1"/>
      <w:bookmarkEnd w:id="2"/>
    </w:p>
    <w:p w:rsidR="0079122A" w:rsidRPr="00516EAA" w:rsidRDefault="00EB4441" w:rsidP="0079122A">
      <w:pPr>
        <w:spacing w:line="600" w:lineRule="exact"/>
        <w:ind w:firstLine="645"/>
        <w:jc w:val="left"/>
        <w:rPr>
          <w:rFonts w:ascii="仿宋" w:eastAsia="仿宋" w:hAnsi="仿宋"/>
          <w:color w:val="000000" w:themeColor="text1"/>
          <w:sz w:val="32"/>
          <w:szCs w:val="32"/>
        </w:rPr>
      </w:pPr>
      <w:r w:rsidRPr="00516EAA">
        <w:rPr>
          <w:rFonts w:ascii="微软雅黑" w:eastAsia="微软雅黑" w:hAnsi="微软雅黑" w:cs="宋体" w:hint="eastAsia"/>
          <w:color w:val="000000" w:themeColor="text1"/>
          <w:kern w:val="0"/>
          <w:sz w:val="32"/>
          <w:szCs w:val="32"/>
        </w:rPr>
        <w:t>十</w:t>
      </w:r>
      <w:r w:rsidR="00CC1DFD" w:rsidRPr="00516EAA">
        <w:rPr>
          <w:rFonts w:ascii="黑体" w:eastAsia="黑体" w:hAnsi="黑体" w:hint="eastAsia"/>
          <w:color w:val="000000" w:themeColor="text1"/>
          <w:sz w:val="32"/>
          <w:szCs w:val="32"/>
        </w:rPr>
        <w:t>、竞赛办法：</w:t>
      </w:r>
      <w:r w:rsidR="00CC1DFD" w:rsidRPr="00516EAA">
        <w:rPr>
          <w:rFonts w:ascii="仿宋_GB2312" w:eastAsia="仿宋_GB2312" w:hAnsi="宋体" w:hint="eastAsia"/>
          <w:color w:val="000000" w:themeColor="text1"/>
          <w:sz w:val="32"/>
          <w:szCs w:val="32"/>
        </w:rPr>
        <w:cr/>
        <w:t xml:space="preserve">    </w:t>
      </w:r>
      <w:r w:rsidR="00CC1DFD" w:rsidRPr="00516EAA">
        <w:rPr>
          <w:rFonts w:ascii="仿宋" w:eastAsia="仿宋" w:hAnsi="仿宋" w:hint="eastAsia"/>
          <w:color w:val="000000" w:themeColor="text1"/>
          <w:sz w:val="32"/>
          <w:szCs w:val="32"/>
        </w:rPr>
        <w:t>（一）比赛采用单淘汰制:20支球队进行抽签，球队进行两两对抗，输一场即淘汰出局，最后选出名次。</w:t>
      </w:r>
      <w:r w:rsidR="00CC1DFD" w:rsidRPr="00516EAA">
        <w:rPr>
          <w:rFonts w:ascii="仿宋" w:eastAsia="仿宋" w:hAnsi="仿宋" w:hint="eastAsia"/>
          <w:color w:val="000000" w:themeColor="text1"/>
          <w:sz w:val="32"/>
          <w:szCs w:val="32"/>
        </w:rPr>
        <w:cr/>
        <w:t xml:space="preserve">    （二）比赛时间：每场40分钟。</w:t>
      </w:r>
      <w:r w:rsidR="00CC1DFD" w:rsidRPr="00516EAA">
        <w:rPr>
          <w:rFonts w:ascii="仿宋" w:eastAsia="仿宋" w:hAnsi="仿宋" w:hint="eastAsia"/>
          <w:color w:val="000000" w:themeColor="text1"/>
          <w:sz w:val="32"/>
          <w:szCs w:val="32"/>
        </w:rPr>
        <w:cr/>
        <w:t xml:space="preserve">    （三）参赛队伍必须统一运动着装，且穿运动鞋。</w:t>
      </w:r>
    </w:p>
    <w:p w:rsidR="0079122A" w:rsidRPr="00516EAA" w:rsidRDefault="0079122A" w:rsidP="0079122A">
      <w:pPr>
        <w:spacing w:line="600" w:lineRule="exact"/>
        <w:ind w:firstLine="645"/>
        <w:jc w:val="left"/>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（四）比赛场地设置录像机。</w:t>
      </w:r>
    </w:p>
    <w:p w:rsidR="00CC1DFD" w:rsidRPr="00516EAA" w:rsidRDefault="0079122A" w:rsidP="0079122A">
      <w:pPr>
        <w:spacing w:line="600" w:lineRule="exact"/>
        <w:ind w:firstLine="645"/>
        <w:jc w:val="left"/>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（五）裁判遵照上海市老年人体育协会有关规定统一选派。</w:t>
      </w:r>
      <w:r w:rsidR="00CC1DFD" w:rsidRPr="00516EAA">
        <w:rPr>
          <w:rFonts w:ascii="仿宋" w:eastAsia="仿宋" w:hAnsi="仿宋" w:cs="宋体" w:hint="eastAsia"/>
          <w:color w:val="000000" w:themeColor="text1"/>
          <w:kern w:val="0"/>
          <w:sz w:val="32"/>
          <w:szCs w:val="32"/>
        </w:rPr>
        <w:t xml:space="preserve">　　</w:t>
      </w:r>
    </w:p>
    <w:p w:rsidR="00CC1DFD" w:rsidRPr="00516EAA" w:rsidRDefault="00CC1DFD" w:rsidP="004B59EC">
      <w:pPr>
        <w:spacing w:line="600" w:lineRule="exact"/>
        <w:jc w:val="left"/>
        <w:rPr>
          <w:rFonts w:ascii="仿宋_GB2312" w:eastAsia="仿宋_GB2312" w:hAnsi="宋体"/>
          <w:color w:val="000000" w:themeColor="text1"/>
          <w:sz w:val="32"/>
          <w:szCs w:val="32"/>
        </w:rPr>
      </w:pPr>
      <w:r w:rsidRPr="00516EAA">
        <w:rPr>
          <w:rFonts w:ascii="微软雅黑" w:eastAsia="微软雅黑" w:hAnsi="微软雅黑" w:cs="宋体" w:hint="eastAsia"/>
          <w:color w:val="000000" w:themeColor="text1"/>
          <w:kern w:val="0"/>
          <w:sz w:val="32"/>
          <w:szCs w:val="32"/>
        </w:rPr>
        <w:t xml:space="preserve">　　</w:t>
      </w:r>
      <w:r w:rsidR="00D66364" w:rsidRPr="00516EAA">
        <w:rPr>
          <w:rFonts w:ascii="黑体" w:eastAsia="黑体" w:hAnsi="黑体" w:cs="宋体" w:hint="eastAsia"/>
          <w:color w:val="000000" w:themeColor="text1"/>
          <w:kern w:val="0"/>
          <w:sz w:val="32"/>
          <w:szCs w:val="32"/>
        </w:rPr>
        <w:t>十</w:t>
      </w:r>
      <w:r w:rsidR="00EB4441" w:rsidRPr="00516EAA">
        <w:rPr>
          <w:rFonts w:ascii="黑体" w:eastAsia="黑体" w:hAnsi="黑体" w:cs="宋体" w:hint="eastAsia"/>
          <w:color w:val="000000" w:themeColor="text1"/>
          <w:kern w:val="0"/>
          <w:sz w:val="32"/>
          <w:szCs w:val="32"/>
        </w:rPr>
        <w:t>一</w:t>
      </w:r>
      <w:r w:rsidRPr="00516EAA">
        <w:rPr>
          <w:rFonts w:ascii="黑体" w:eastAsia="黑体" w:hAnsi="黑体" w:cs="宋体" w:hint="eastAsia"/>
          <w:color w:val="000000" w:themeColor="text1"/>
          <w:kern w:val="0"/>
          <w:sz w:val="32"/>
          <w:szCs w:val="32"/>
        </w:rPr>
        <w:t>、</w:t>
      </w:r>
      <w:r w:rsidRPr="00516EAA">
        <w:rPr>
          <w:rFonts w:ascii="黑体" w:eastAsia="黑体" w:hAnsi="黑体" w:hint="eastAsia"/>
          <w:color w:val="000000" w:themeColor="text1"/>
          <w:sz w:val="32"/>
          <w:szCs w:val="32"/>
        </w:rPr>
        <w:t>计分办法：</w:t>
      </w:r>
      <w:r w:rsidRPr="00516EAA">
        <w:rPr>
          <w:rFonts w:ascii="黑体" w:eastAsia="黑体" w:hAnsi="黑体" w:hint="eastAsia"/>
          <w:color w:val="000000" w:themeColor="text1"/>
          <w:sz w:val="32"/>
          <w:szCs w:val="32"/>
        </w:rPr>
        <w:cr/>
      </w:r>
      <w:r w:rsidRPr="00516EAA">
        <w:rPr>
          <w:rFonts w:ascii="仿宋_GB2312" w:eastAsia="仿宋_GB2312" w:hAnsi="宋体" w:hint="eastAsia"/>
          <w:color w:val="000000" w:themeColor="text1"/>
          <w:sz w:val="32"/>
          <w:szCs w:val="32"/>
        </w:rPr>
        <w:t xml:space="preserve">    </w:t>
      </w:r>
      <w:r w:rsidRPr="00516EAA">
        <w:rPr>
          <w:rFonts w:ascii="仿宋" w:eastAsia="仿宋" w:hAnsi="仿宋" w:hint="eastAsia"/>
          <w:color w:val="000000" w:themeColor="text1"/>
          <w:sz w:val="32"/>
          <w:szCs w:val="32"/>
        </w:rPr>
        <w:t>（一）小组赛阶段</w:t>
      </w:r>
      <w:r w:rsidRPr="00516EAA">
        <w:rPr>
          <w:rFonts w:ascii="仿宋" w:eastAsia="仿宋" w:hAnsi="仿宋" w:hint="eastAsia"/>
          <w:color w:val="000000" w:themeColor="text1"/>
          <w:sz w:val="32"/>
          <w:szCs w:val="32"/>
        </w:rPr>
        <w:cr/>
        <w:t xml:space="preserve">    1、在限定比赛时间内使对方没有一颗活动球为胜，积5分，输者不得分。</w:t>
      </w:r>
      <w:r w:rsidRPr="00516EAA">
        <w:rPr>
          <w:rFonts w:ascii="仿宋" w:eastAsia="仿宋" w:hAnsi="仿宋" w:hint="eastAsia"/>
          <w:color w:val="000000" w:themeColor="text1"/>
          <w:sz w:val="32"/>
          <w:szCs w:val="32"/>
        </w:rPr>
        <w:cr/>
      </w:r>
      <w:r w:rsidRPr="00516EAA">
        <w:rPr>
          <w:rFonts w:ascii="仿宋" w:eastAsia="仿宋" w:hAnsi="仿宋" w:hint="eastAsia"/>
          <w:color w:val="000000" w:themeColor="text1"/>
          <w:sz w:val="32"/>
          <w:szCs w:val="32"/>
        </w:rPr>
        <w:lastRenderedPageBreak/>
        <w:t xml:space="preserve">    2、在限定比赛时间截止后，双方都仍有活动球，将以扣分少者为胜，胜者积3分，输者不得分。</w:t>
      </w:r>
      <w:r w:rsidRPr="00516EAA">
        <w:rPr>
          <w:rFonts w:ascii="仿宋" w:eastAsia="仿宋" w:hAnsi="仿宋" w:hint="eastAsia"/>
          <w:color w:val="000000" w:themeColor="text1"/>
          <w:sz w:val="32"/>
          <w:szCs w:val="32"/>
        </w:rPr>
        <w:cr/>
        <w:t xml:space="preserve">    3、若双方扣分分数相同，视为平手，双方均积1分。</w:t>
      </w:r>
      <w:r w:rsidRPr="00516EAA">
        <w:rPr>
          <w:rFonts w:ascii="仿宋" w:eastAsia="仿宋" w:hAnsi="仿宋" w:hint="eastAsia"/>
          <w:color w:val="000000" w:themeColor="text1"/>
          <w:sz w:val="32"/>
          <w:szCs w:val="32"/>
        </w:rPr>
        <w:cr/>
        <w:t xml:space="preserve">    4、按以上规则选出小组排名前3名，若小组中有球队积分并列：</w:t>
      </w:r>
      <w:r w:rsidRPr="00516EAA">
        <w:rPr>
          <w:rFonts w:ascii="仿宋" w:eastAsia="仿宋" w:hAnsi="仿宋" w:hint="eastAsia"/>
          <w:color w:val="000000" w:themeColor="text1"/>
          <w:sz w:val="32"/>
          <w:szCs w:val="32"/>
        </w:rPr>
        <w:cr/>
        <w:t xml:space="preserve">       a.比较并列球队之间相互比赛的胜负,胜利者排名靠前；</w:t>
      </w:r>
      <w:r w:rsidRPr="00516EAA">
        <w:rPr>
          <w:rFonts w:ascii="仿宋" w:eastAsia="仿宋" w:hAnsi="仿宋" w:hint="eastAsia"/>
          <w:color w:val="000000" w:themeColor="text1"/>
          <w:sz w:val="32"/>
          <w:szCs w:val="32"/>
        </w:rPr>
        <w:cr/>
        <w:t xml:space="preserve">       b.比较并列球队之间的比分差，得</w:t>
      </w:r>
      <w:proofErr w:type="gramStart"/>
      <w:r w:rsidRPr="00516EAA">
        <w:rPr>
          <w:rFonts w:ascii="仿宋" w:eastAsia="仿宋" w:hAnsi="仿宋" w:hint="eastAsia"/>
          <w:color w:val="000000" w:themeColor="text1"/>
          <w:sz w:val="32"/>
          <w:szCs w:val="32"/>
        </w:rPr>
        <w:t>失分差</w:t>
      </w:r>
      <w:proofErr w:type="gramEnd"/>
      <w:r w:rsidRPr="00516EAA">
        <w:rPr>
          <w:rFonts w:ascii="仿宋" w:eastAsia="仿宋" w:hAnsi="仿宋" w:hint="eastAsia"/>
          <w:color w:val="000000" w:themeColor="text1"/>
          <w:sz w:val="32"/>
          <w:szCs w:val="32"/>
        </w:rPr>
        <w:t>高者排名靠前；</w:t>
      </w:r>
      <w:r w:rsidRPr="00516EAA">
        <w:rPr>
          <w:rFonts w:ascii="仿宋" w:eastAsia="仿宋" w:hAnsi="仿宋" w:hint="eastAsia"/>
          <w:color w:val="000000" w:themeColor="text1"/>
          <w:sz w:val="32"/>
          <w:szCs w:val="32"/>
        </w:rPr>
        <w:cr/>
        <w:t xml:space="preserve">       c.以上均相同，则进行1.0规则规定的5米定点球的方式来决定胜负。</w:t>
      </w:r>
      <w:r w:rsidRPr="00516EAA">
        <w:rPr>
          <w:rFonts w:ascii="仿宋" w:eastAsia="仿宋" w:hAnsi="仿宋" w:hint="eastAsia"/>
          <w:color w:val="000000" w:themeColor="text1"/>
          <w:sz w:val="32"/>
          <w:szCs w:val="32"/>
        </w:rPr>
        <w:cr/>
        <w:t xml:space="preserve">    （二）淘汰赛与决赛阶段</w:t>
      </w:r>
      <w:r w:rsidRPr="00516EAA">
        <w:rPr>
          <w:rFonts w:ascii="仿宋" w:eastAsia="仿宋" w:hAnsi="仿宋" w:hint="eastAsia"/>
          <w:color w:val="000000" w:themeColor="text1"/>
          <w:sz w:val="32"/>
          <w:szCs w:val="32"/>
        </w:rPr>
        <w:cr/>
        <w:t xml:space="preserve">    当比赛时间结束后，双方都仍有活动球，根据世界Wiser运动委员会制定的根据剩下场上球的状态所对应的得分，计算总分高的为胜方，当双方总分是平手</w:t>
      </w:r>
      <w:bookmarkStart w:id="3" w:name="_GoBack"/>
      <w:bookmarkEnd w:id="3"/>
      <w:r w:rsidRPr="00516EAA">
        <w:rPr>
          <w:rFonts w:ascii="仿宋" w:eastAsia="仿宋" w:hAnsi="仿宋" w:hint="eastAsia"/>
          <w:color w:val="000000" w:themeColor="text1"/>
          <w:sz w:val="32"/>
          <w:szCs w:val="32"/>
        </w:rPr>
        <w:t>时，以1.0规则规定的5米定点球的方式，来决定胜负。</w:t>
      </w:r>
      <w:r w:rsidRPr="00516EAA">
        <w:rPr>
          <w:rFonts w:ascii="仿宋" w:eastAsia="仿宋" w:hAnsi="仿宋" w:hint="eastAsia"/>
          <w:color w:val="000000" w:themeColor="text1"/>
          <w:sz w:val="32"/>
          <w:szCs w:val="32"/>
        </w:rPr>
        <w:cr/>
        <w:t xml:space="preserve">    (三）得分方法：</w:t>
      </w:r>
      <w:r w:rsidRPr="00516EAA">
        <w:rPr>
          <w:rFonts w:ascii="仿宋" w:eastAsia="仿宋" w:hAnsi="仿宋" w:hint="eastAsia"/>
          <w:color w:val="000000" w:themeColor="text1"/>
          <w:sz w:val="32"/>
          <w:szCs w:val="32"/>
        </w:rPr>
        <w:cr/>
        <w:t xml:space="preserve">    球的状态</w:t>
      </w:r>
      <w:r w:rsidRPr="00516EAA">
        <w:rPr>
          <w:rFonts w:ascii="仿宋" w:eastAsia="仿宋" w:hAnsi="仿宋" w:hint="eastAsia"/>
          <w:color w:val="000000" w:themeColor="text1"/>
          <w:sz w:val="32"/>
          <w:szCs w:val="32"/>
        </w:rPr>
        <w:tab/>
        <w:t xml:space="preserve">      得分</w:t>
      </w:r>
      <w:r w:rsidRPr="00516EAA">
        <w:rPr>
          <w:rFonts w:ascii="仿宋" w:eastAsia="仿宋" w:hAnsi="仿宋" w:hint="eastAsia"/>
          <w:color w:val="000000" w:themeColor="text1"/>
          <w:sz w:val="32"/>
          <w:szCs w:val="32"/>
        </w:rPr>
        <w:cr/>
        <w:t xml:space="preserve">    每个竞技球       5分</w:t>
      </w:r>
      <w:r w:rsidRPr="00516EAA">
        <w:rPr>
          <w:rFonts w:ascii="仿宋" w:eastAsia="仿宋" w:hAnsi="仿宋" w:hint="eastAsia"/>
          <w:color w:val="000000" w:themeColor="text1"/>
          <w:sz w:val="32"/>
          <w:szCs w:val="32"/>
        </w:rPr>
        <w:cr/>
        <w:t xml:space="preserve">    初关球（黄旗） </w:t>
      </w:r>
      <w:r w:rsidRPr="00516EAA">
        <w:rPr>
          <w:rFonts w:ascii="仿宋" w:eastAsia="仿宋" w:hAnsi="仿宋" w:hint="eastAsia"/>
          <w:color w:val="000000" w:themeColor="text1"/>
          <w:sz w:val="32"/>
          <w:szCs w:val="32"/>
        </w:rPr>
        <w:tab/>
        <w:t>2分</w:t>
      </w:r>
      <w:r w:rsidRPr="00516EAA">
        <w:rPr>
          <w:rFonts w:ascii="仿宋" w:eastAsia="仿宋" w:hAnsi="仿宋" w:hint="eastAsia"/>
          <w:color w:val="000000" w:themeColor="text1"/>
          <w:sz w:val="32"/>
          <w:szCs w:val="32"/>
        </w:rPr>
        <w:cr/>
        <w:t xml:space="preserve">    二关球（红旗）</w:t>
      </w:r>
      <w:r w:rsidRPr="00516EAA">
        <w:rPr>
          <w:rFonts w:ascii="仿宋" w:eastAsia="仿宋" w:hAnsi="仿宋" w:hint="eastAsia"/>
          <w:color w:val="000000" w:themeColor="text1"/>
          <w:sz w:val="32"/>
          <w:szCs w:val="32"/>
        </w:rPr>
        <w:tab/>
        <w:t xml:space="preserve">  1分</w:t>
      </w:r>
    </w:p>
    <w:p w:rsidR="0079122A" w:rsidRPr="00516EAA" w:rsidRDefault="00CC1DFD" w:rsidP="0079122A">
      <w:pPr>
        <w:widowControl/>
        <w:shd w:val="clear" w:color="auto" w:fill="FFFFFF"/>
        <w:spacing w:line="510" w:lineRule="atLeast"/>
        <w:jc w:val="left"/>
        <w:rPr>
          <w:rFonts w:ascii="仿宋_GB2312" w:eastAsia="仿宋_GB2312" w:hAnsi="宋体"/>
          <w:color w:val="000000" w:themeColor="text1"/>
          <w:sz w:val="32"/>
          <w:szCs w:val="32"/>
        </w:rPr>
      </w:pPr>
      <w:r w:rsidRPr="00516EAA">
        <w:rPr>
          <w:rFonts w:ascii="黑体" w:eastAsia="黑体" w:hAnsi="黑体" w:hint="eastAsia"/>
          <w:color w:val="000000" w:themeColor="text1"/>
          <w:sz w:val="32"/>
          <w:szCs w:val="32"/>
        </w:rPr>
        <w:t>十</w:t>
      </w:r>
      <w:r w:rsidR="00EB4441" w:rsidRPr="00516EAA">
        <w:rPr>
          <w:rFonts w:ascii="黑体" w:eastAsia="黑体" w:hAnsi="黑体" w:hint="eastAsia"/>
          <w:color w:val="000000" w:themeColor="text1"/>
          <w:sz w:val="32"/>
          <w:szCs w:val="32"/>
        </w:rPr>
        <w:t>二</w:t>
      </w:r>
      <w:r w:rsidRPr="00516EAA">
        <w:rPr>
          <w:rFonts w:ascii="黑体" w:eastAsia="黑体" w:hAnsi="黑体" w:hint="eastAsia"/>
          <w:color w:val="000000" w:themeColor="text1"/>
          <w:sz w:val="32"/>
          <w:szCs w:val="32"/>
        </w:rPr>
        <w:t>、录取名次及奖励：</w:t>
      </w:r>
    </w:p>
    <w:p w:rsidR="0079122A" w:rsidRPr="00516EAA" w:rsidRDefault="00CC1DFD" w:rsidP="0079122A">
      <w:pPr>
        <w:widowControl/>
        <w:shd w:val="clear" w:color="auto" w:fill="FFFFFF"/>
        <w:spacing w:line="510" w:lineRule="atLeast"/>
        <w:ind w:leftChars="200" w:left="420" w:firstLineChars="100" w:firstLine="320"/>
        <w:jc w:val="left"/>
        <w:rPr>
          <w:rFonts w:ascii="仿宋" w:eastAsia="仿宋" w:hAnsi="仿宋" w:cs="宋体"/>
          <w:color w:val="000000" w:themeColor="text1"/>
          <w:kern w:val="0"/>
          <w:sz w:val="32"/>
          <w:szCs w:val="32"/>
        </w:rPr>
      </w:pPr>
      <w:r w:rsidRPr="00516EAA">
        <w:rPr>
          <w:rFonts w:ascii="仿宋_GB2312" w:eastAsia="仿宋_GB2312" w:hAnsi="宋体" w:hint="eastAsia"/>
          <w:color w:val="000000" w:themeColor="text1"/>
          <w:sz w:val="32"/>
          <w:szCs w:val="32"/>
        </w:rPr>
        <w:t xml:space="preserve"> </w:t>
      </w:r>
      <w:bookmarkStart w:id="4" w:name="_Hlk163546998"/>
      <w:r w:rsidR="0079122A" w:rsidRPr="00516EAA">
        <w:rPr>
          <w:rFonts w:ascii="仿宋" w:eastAsia="仿宋" w:hAnsi="仿宋" w:cs="宋体" w:hint="eastAsia"/>
          <w:color w:val="000000" w:themeColor="text1"/>
          <w:kern w:val="0"/>
          <w:sz w:val="32"/>
          <w:szCs w:val="32"/>
        </w:rPr>
        <w:t>(</w:t>
      </w:r>
      <w:proofErr w:type="gramStart"/>
      <w:r w:rsidR="0079122A" w:rsidRPr="00516EAA">
        <w:rPr>
          <w:rFonts w:ascii="仿宋" w:eastAsia="仿宋" w:hAnsi="仿宋" w:cs="宋体" w:hint="eastAsia"/>
          <w:color w:val="000000" w:themeColor="text1"/>
          <w:kern w:val="0"/>
          <w:sz w:val="32"/>
          <w:szCs w:val="32"/>
        </w:rPr>
        <w:t>一</w:t>
      </w:r>
      <w:proofErr w:type="gramEnd"/>
      <w:r w:rsidR="0079122A" w:rsidRPr="00516EAA">
        <w:rPr>
          <w:rFonts w:ascii="仿宋" w:eastAsia="仿宋" w:hAnsi="仿宋" w:cs="宋体" w:hint="eastAsia"/>
          <w:color w:val="000000" w:themeColor="text1"/>
          <w:kern w:val="0"/>
          <w:sz w:val="32"/>
          <w:szCs w:val="32"/>
        </w:rPr>
        <w:t>)按40%、60%比例颁发优胜、优秀奖。</w:t>
      </w:r>
    </w:p>
    <w:p w:rsidR="0079122A" w:rsidRPr="00516EAA" w:rsidRDefault="0079122A" w:rsidP="0079122A">
      <w:pPr>
        <w:widowControl/>
        <w:shd w:val="clear" w:color="auto" w:fill="FFFFFF"/>
        <w:spacing w:line="510" w:lineRule="atLeast"/>
        <w:ind w:firstLineChars="200" w:firstLine="640"/>
        <w:jc w:val="left"/>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lastRenderedPageBreak/>
        <w:t xml:space="preserve"> (二)设体育道德风尚奖，颁发给贯彻第十二届市老健会宗旨、遵守规定、在交流活动中展示出良好道德风尚的代表队。</w:t>
      </w:r>
    </w:p>
    <w:p w:rsidR="0079122A" w:rsidRPr="00516EAA" w:rsidRDefault="0079122A" w:rsidP="0079122A">
      <w:pPr>
        <w:widowControl/>
        <w:shd w:val="clear" w:color="auto" w:fill="FFFFFF"/>
        <w:spacing w:line="510" w:lineRule="atLeast"/>
        <w:ind w:leftChars="200" w:left="420" w:firstLineChars="100" w:firstLine="320"/>
        <w:jc w:val="left"/>
        <w:rPr>
          <w:rFonts w:ascii="黑体" w:eastAsia="黑体" w:hAnsi="黑体" w:cs="宋体"/>
          <w:color w:val="000000" w:themeColor="text1"/>
          <w:kern w:val="0"/>
          <w:sz w:val="32"/>
          <w:szCs w:val="32"/>
        </w:rPr>
      </w:pPr>
      <w:bookmarkStart w:id="5" w:name="_Hlk162600847"/>
      <w:bookmarkStart w:id="6" w:name="_Hlk163547094"/>
      <w:r w:rsidRPr="00516EAA">
        <w:rPr>
          <w:rFonts w:ascii="黑体" w:eastAsia="黑体" w:hAnsi="黑体" w:cs="宋体" w:hint="eastAsia"/>
          <w:color w:val="000000" w:themeColor="text1"/>
          <w:kern w:val="0"/>
          <w:sz w:val="32"/>
          <w:szCs w:val="32"/>
        </w:rPr>
        <w:t>十三、其他</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w:t>
      </w:r>
      <w:proofErr w:type="gramStart"/>
      <w:r w:rsidRPr="00516EAA">
        <w:rPr>
          <w:rFonts w:ascii="仿宋" w:eastAsia="仿宋" w:hAnsi="仿宋" w:cs="宋体" w:hint="eastAsia"/>
          <w:color w:val="000000" w:themeColor="text1"/>
          <w:kern w:val="0"/>
          <w:sz w:val="32"/>
          <w:szCs w:val="32"/>
        </w:rPr>
        <w:t>一</w:t>
      </w:r>
      <w:proofErr w:type="gramEnd"/>
      <w:r w:rsidRPr="00516EAA">
        <w:rPr>
          <w:rFonts w:ascii="仿宋" w:eastAsia="仿宋" w:hAnsi="仿宋" w:cs="宋体" w:hint="eastAsia"/>
          <w:color w:val="000000" w:themeColor="text1"/>
          <w:kern w:val="0"/>
          <w:sz w:val="32"/>
          <w:szCs w:val="32"/>
        </w:rPr>
        <w:t>)赛风赛纪</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为体现新时代老年人精神风貌，各代表队要严格执行《第十二届上海市老年人体育健身大会会风会纪管理规定》，响应上海市第十二届老年人体育健身大会文明倡议书。</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（二）安全防控</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强化</w:t>
      </w:r>
      <w:proofErr w:type="gramStart"/>
      <w:r w:rsidRPr="00516EAA">
        <w:rPr>
          <w:rFonts w:ascii="仿宋" w:eastAsia="仿宋" w:hAnsi="仿宋" w:cs="宋体" w:hint="eastAsia"/>
          <w:color w:val="000000" w:themeColor="text1"/>
          <w:kern w:val="0"/>
          <w:sz w:val="32"/>
          <w:szCs w:val="32"/>
        </w:rPr>
        <w:t>安全发展</w:t>
      </w:r>
      <w:proofErr w:type="gramEnd"/>
      <w:r w:rsidRPr="00516EAA">
        <w:rPr>
          <w:rFonts w:ascii="仿宋" w:eastAsia="仿宋" w:hAnsi="仿宋" w:cs="宋体" w:hint="eastAsia"/>
          <w:color w:val="000000" w:themeColor="text1"/>
          <w:kern w:val="0"/>
          <w:sz w:val="32"/>
          <w:szCs w:val="32"/>
        </w:rPr>
        <w:t>理念，做好安全风险防控，建立活动“熔断”机制。</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（三）保险</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参加交流活动的人员均应购买人身意外伤害保险、突发急性病身故保险及附加意外医疗保险。各队自行购买上述保险。</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bookmarkStart w:id="7" w:name="_Hlk163552669"/>
      <w:r w:rsidRPr="00516EAA">
        <w:rPr>
          <w:rFonts w:ascii="仿宋" w:eastAsia="仿宋" w:hAnsi="仿宋" w:cs="宋体" w:hint="eastAsia"/>
          <w:color w:val="000000" w:themeColor="text1"/>
          <w:kern w:val="0"/>
          <w:sz w:val="32"/>
          <w:szCs w:val="32"/>
        </w:rPr>
        <w:t>（四）宣传</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参加单位须准备代表队简介（300字以内），以</w:t>
      </w:r>
      <w:proofErr w:type="gramStart"/>
      <w:r w:rsidRPr="00516EAA">
        <w:rPr>
          <w:rFonts w:ascii="仿宋" w:eastAsia="仿宋" w:hAnsi="仿宋" w:cs="宋体" w:hint="eastAsia"/>
          <w:color w:val="000000" w:themeColor="text1"/>
          <w:kern w:val="0"/>
          <w:sz w:val="32"/>
          <w:szCs w:val="32"/>
        </w:rPr>
        <w:t>供宣传</w:t>
      </w:r>
      <w:proofErr w:type="gramEnd"/>
      <w:r w:rsidRPr="00516EAA">
        <w:rPr>
          <w:rFonts w:ascii="仿宋" w:eastAsia="仿宋" w:hAnsi="仿宋" w:cs="宋体" w:hint="eastAsia"/>
          <w:color w:val="000000" w:themeColor="text1"/>
          <w:kern w:val="0"/>
          <w:sz w:val="32"/>
          <w:szCs w:val="32"/>
        </w:rPr>
        <w:t>使用。</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(五)代表队队旗</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lastRenderedPageBreak/>
        <w:t>队旗由各代表队自备，颜色自定，规格2.4x1.6米。代表队队旗除总规程规定的代表队名称外，不得出现其他标志。</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（六）领队会议</w:t>
      </w:r>
    </w:p>
    <w:p w:rsidR="0079122A" w:rsidRPr="00516EAA" w:rsidRDefault="00D4672D" w:rsidP="0079122A">
      <w:pPr>
        <w:widowControl/>
        <w:shd w:val="clear" w:color="auto" w:fill="FFFFFF"/>
        <w:spacing w:line="510" w:lineRule="atLeast"/>
        <w:ind w:leftChars="200" w:left="420" w:firstLineChars="200" w:firstLine="64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9</w:t>
      </w:r>
      <w:r w:rsidR="0079122A" w:rsidRPr="00516EAA">
        <w:rPr>
          <w:rFonts w:ascii="仿宋" w:eastAsia="仿宋" w:hAnsi="仿宋" w:cs="宋体" w:hint="eastAsia"/>
          <w:color w:val="000000" w:themeColor="text1"/>
          <w:kern w:val="0"/>
          <w:sz w:val="32"/>
          <w:szCs w:val="32"/>
        </w:rPr>
        <w:t>月</w:t>
      </w:r>
      <w:r w:rsidRPr="00516EAA">
        <w:rPr>
          <w:rFonts w:ascii="仿宋" w:eastAsia="仿宋" w:hAnsi="仿宋" w:cs="宋体"/>
          <w:color w:val="000000" w:themeColor="text1"/>
          <w:kern w:val="0"/>
          <w:sz w:val="32"/>
          <w:szCs w:val="32"/>
        </w:rPr>
        <w:t>21</w:t>
      </w:r>
      <w:r w:rsidR="0079122A" w:rsidRPr="00516EAA">
        <w:rPr>
          <w:rFonts w:ascii="仿宋" w:eastAsia="仿宋" w:hAnsi="仿宋" w:cs="宋体" w:hint="eastAsia"/>
          <w:color w:val="000000" w:themeColor="text1"/>
          <w:kern w:val="0"/>
          <w:sz w:val="32"/>
          <w:szCs w:val="32"/>
        </w:rPr>
        <w:t>日在</w:t>
      </w:r>
      <w:r w:rsidR="00FC4C2C" w:rsidRPr="00516EAA">
        <w:rPr>
          <w:rFonts w:ascii="仿宋" w:eastAsia="仿宋" w:hAnsi="仿宋" w:cs="宋体" w:hint="eastAsia"/>
          <w:color w:val="000000" w:themeColor="text1"/>
          <w:kern w:val="0"/>
          <w:sz w:val="32"/>
          <w:szCs w:val="32"/>
        </w:rPr>
        <w:t>青浦</w:t>
      </w:r>
      <w:proofErr w:type="gramStart"/>
      <w:r w:rsidR="00FC4C2C" w:rsidRPr="00516EAA">
        <w:rPr>
          <w:rFonts w:ascii="仿宋" w:eastAsia="仿宋" w:hAnsi="仿宋" w:cs="宋体" w:hint="eastAsia"/>
          <w:color w:val="000000" w:themeColor="text1"/>
          <w:kern w:val="0"/>
          <w:sz w:val="32"/>
          <w:szCs w:val="32"/>
        </w:rPr>
        <w:t>区浦仓</w:t>
      </w:r>
      <w:proofErr w:type="gramEnd"/>
      <w:r w:rsidR="00FC4C2C" w:rsidRPr="00516EAA">
        <w:rPr>
          <w:rFonts w:ascii="仿宋" w:eastAsia="仿宋" w:hAnsi="仿宋" w:cs="宋体" w:hint="eastAsia"/>
          <w:color w:val="000000" w:themeColor="text1"/>
          <w:kern w:val="0"/>
          <w:sz w:val="32"/>
          <w:szCs w:val="32"/>
        </w:rPr>
        <w:t>路605号206</w:t>
      </w:r>
      <w:proofErr w:type="gramStart"/>
      <w:r w:rsidR="00FC4C2C" w:rsidRPr="00516EAA">
        <w:rPr>
          <w:rFonts w:ascii="仿宋" w:eastAsia="仿宋" w:hAnsi="仿宋" w:cs="宋体" w:hint="eastAsia"/>
          <w:color w:val="000000" w:themeColor="text1"/>
          <w:kern w:val="0"/>
          <w:sz w:val="32"/>
          <w:szCs w:val="32"/>
        </w:rPr>
        <w:t>室</w:t>
      </w:r>
      <w:r w:rsidR="0079122A" w:rsidRPr="00516EAA">
        <w:rPr>
          <w:rFonts w:ascii="仿宋" w:eastAsia="仿宋" w:hAnsi="仿宋" w:cs="宋体" w:hint="eastAsia"/>
          <w:color w:val="000000" w:themeColor="text1"/>
          <w:kern w:val="0"/>
          <w:sz w:val="32"/>
          <w:szCs w:val="32"/>
        </w:rPr>
        <w:t>召</w:t>
      </w:r>
      <w:proofErr w:type="gramEnd"/>
      <w:r w:rsidR="0079122A" w:rsidRPr="00516EAA">
        <w:rPr>
          <w:rFonts w:ascii="仿宋" w:eastAsia="仿宋" w:hAnsi="仿宋" w:cs="宋体" w:hint="eastAsia"/>
          <w:color w:val="000000" w:themeColor="text1"/>
          <w:kern w:val="0"/>
          <w:sz w:val="32"/>
          <w:szCs w:val="32"/>
        </w:rPr>
        <w:t>开领队会议（组委会有关领导及裁判长、领队、教练参加）</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（七）经费</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各代表队至活动举办地的往返交通费用自理。</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（八）</w:t>
      </w:r>
      <w:proofErr w:type="gramStart"/>
      <w:r w:rsidRPr="00516EAA">
        <w:rPr>
          <w:rFonts w:ascii="仿宋" w:eastAsia="仿宋" w:hAnsi="仿宋" w:cs="宋体" w:hint="eastAsia"/>
          <w:color w:val="000000" w:themeColor="text1"/>
          <w:kern w:val="0"/>
          <w:sz w:val="32"/>
          <w:szCs w:val="32"/>
        </w:rPr>
        <w:t>高智尔球</w:t>
      </w:r>
      <w:proofErr w:type="gramEnd"/>
      <w:r w:rsidRPr="00516EAA">
        <w:rPr>
          <w:rFonts w:ascii="仿宋" w:eastAsia="仿宋" w:hAnsi="仿宋" w:cs="宋体" w:hint="eastAsia"/>
          <w:color w:val="000000" w:themeColor="text1"/>
          <w:kern w:val="0"/>
          <w:sz w:val="32"/>
          <w:szCs w:val="32"/>
        </w:rPr>
        <w:t>竞赛委员会</w:t>
      </w:r>
    </w:p>
    <w:p w:rsidR="0079122A" w:rsidRPr="00516EAA" w:rsidRDefault="0079122A" w:rsidP="0079122A">
      <w:pPr>
        <w:widowControl/>
        <w:shd w:val="clear" w:color="auto" w:fill="FFFFFF"/>
        <w:spacing w:line="510" w:lineRule="atLeast"/>
        <w:ind w:leftChars="200" w:left="420" w:firstLineChars="100" w:firstLine="320"/>
        <w:rPr>
          <w:rFonts w:ascii="仿宋" w:eastAsia="仿宋" w:hAnsi="仿宋" w:cs="宋体"/>
          <w:color w:val="000000" w:themeColor="text1"/>
          <w:kern w:val="0"/>
          <w:sz w:val="32"/>
          <w:szCs w:val="32"/>
        </w:rPr>
      </w:pPr>
      <w:r w:rsidRPr="00516EAA">
        <w:rPr>
          <w:rFonts w:ascii="仿宋" w:eastAsia="仿宋" w:hAnsi="仿宋" w:cs="宋体" w:hint="eastAsia"/>
          <w:color w:val="000000" w:themeColor="text1"/>
          <w:kern w:val="0"/>
          <w:sz w:val="32"/>
          <w:szCs w:val="32"/>
        </w:rPr>
        <w:t>负责监督赛事的筹备到结束以及评选各个奖项，同时设立仲裁委员会。</w:t>
      </w:r>
    </w:p>
    <w:p w:rsidR="0079122A" w:rsidRPr="00516EAA" w:rsidRDefault="0079122A" w:rsidP="0079122A">
      <w:pPr>
        <w:widowControl/>
        <w:shd w:val="clear" w:color="auto" w:fill="FFFFFF"/>
        <w:spacing w:line="510" w:lineRule="atLeast"/>
        <w:ind w:firstLineChars="200" w:firstLine="640"/>
        <w:jc w:val="left"/>
        <w:rPr>
          <w:rFonts w:ascii="仿宋" w:eastAsia="仿宋" w:hAnsi="仿宋" w:cs="宋体"/>
          <w:color w:val="000000" w:themeColor="text1"/>
          <w:kern w:val="0"/>
          <w:sz w:val="32"/>
          <w:szCs w:val="32"/>
        </w:rPr>
      </w:pPr>
      <w:bookmarkStart w:id="8" w:name="_Hlk162601287"/>
      <w:bookmarkEnd w:id="5"/>
      <w:r w:rsidRPr="00516EAA">
        <w:rPr>
          <w:rFonts w:ascii="黑体" w:eastAsia="黑体" w:hAnsi="黑体" w:cs="宋体" w:hint="eastAsia"/>
          <w:color w:val="000000" w:themeColor="text1"/>
          <w:kern w:val="0"/>
          <w:sz w:val="32"/>
          <w:szCs w:val="32"/>
        </w:rPr>
        <w:t>十二</w:t>
      </w:r>
      <w:r w:rsidRPr="00516EAA">
        <w:rPr>
          <w:rFonts w:ascii="黑体" w:eastAsia="黑体" w:hAnsi="黑体" w:cs="宋体" w:hint="eastAsia"/>
          <w:bCs/>
          <w:color w:val="000000" w:themeColor="text1"/>
          <w:kern w:val="0"/>
          <w:sz w:val="32"/>
          <w:szCs w:val="32"/>
        </w:rPr>
        <w:t>、本次比赛属于上海市第四届市民运动会及“中国体育彩票杯”的一部分，本规程解释权归主办单位。未尽事宜，另行通知。</w:t>
      </w:r>
      <w:r w:rsidRPr="00516EAA">
        <w:rPr>
          <w:rFonts w:ascii="微软雅黑" w:eastAsia="微软雅黑" w:hAnsi="微软雅黑" w:cs="宋体" w:hint="eastAsia"/>
          <w:color w:val="000000" w:themeColor="text1"/>
          <w:kern w:val="0"/>
          <w:sz w:val="32"/>
          <w:szCs w:val="32"/>
        </w:rPr>
        <w:br/>
      </w:r>
      <w:bookmarkEnd w:id="6"/>
      <w:bookmarkEnd w:id="7"/>
      <w:bookmarkEnd w:id="8"/>
    </w:p>
    <w:bookmarkEnd w:id="4"/>
    <w:p w:rsidR="004B59EC" w:rsidRPr="00516EAA" w:rsidRDefault="00941452" w:rsidP="0079122A">
      <w:pPr>
        <w:spacing w:line="600" w:lineRule="exact"/>
        <w:ind w:left="560" w:hangingChars="200" w:hanging="560"/>
        <w:jc w:val="left"/>
        <w:rPr>
          <w:rFonts w:ascii="仿宋_GB2312" w:eastAsia="仿宋_GB2312" w:hAnsi="宋体"/>
          <w:color w:val="000000" w:themeColor="text1"/>
          <w:sz w:val="28"/>
          <w:szCs w:val="28"/>
        </w:rPr>
      </w:pPr>
      <w:r w:rsidRPr="00516EAA">
        <w:rPr>
          <w:rFonts w:ascii="仿宋_GB2312" w:eastAsia="仿宋_GB2312" w:hAnsi="宋体"/>
          <w:color w:val="000000" w:themeColor="text1"/>
          <w:sz w:val="28"/>
          <w:szCs w:val="28"/>
        </w:rPr>
        <w:cr/>
      </w:r>
    </w:p>
    <w:p w:rsidR="0079122A" w:rsidRPr="00516EAA" w:rsidRDefault="0079122A" w:rsidP="0079122A">
      <w:pPr>
        <w:spacing w:line="600" w:lineRule="exact"/>
        <w:ind w:leftChars="200" w:left="420" w:firstLineChars="50" w:firstLine="140"/>
        <w:rPr>
          <w:rFonts w:ascii="仿宋_GB2312" w:eastAsia="仿宋_GB2312" w:hAnsi="宋体"/>
          <w:color w:val="000000" w:themeColor="text1"/>
          <w:sz w:val="28"/>
          <w:szCs w:val="28"/>
        </w:rPr>
      </w:pPr>
    </w:p>
    <w:p w:rsidR="0079122A" w:rsidRPr="00516EAA" w:rsidRDefault="0079122A" w:rsidP="0079122A">
      <w:pPr>
        <w:spacing w:line="600" w:lineRule="exact"/>
        <w:ind w:leftChars="200" w:left="420" w:firstLineChars="50" w:firstLine="140"/>
        <w:rPr>
          <w:rFonts w:ascii="仿宋_GB2312" w:eastAsia="仿宋_GB2312" w:hAnsi="宋体"/>
          <w:color w:val="000000" w:themeColor="text1"/>
          <w:sz w:val="28"/>
          <w:szCs w:val="28"/>
        </w:rPr>
      </w:pPr>
    </w:p>
    <w:p w:rsidR="0079122A" w:rsidRPr="00516EAA" w:rsidRDefault="0079122A" w:rsidP="0079122A">
      <w:pPr>
        <w:spacing w:line="600" w:lineRule="exact"/>
        <w:ind w:leftChars="200" w:left="420" w:firstLineChars="50" w:firstLine="140"/>
        <w:rPr>
          <w:rFonts w:ascii="仿宋_GB2312" w:eastAsia="仿宋_GB2312" w:hAnsi="宋体"/>
          <w:color w:val="000000" w:themeColor="text1"/>
          <w:sz w:val="28"/>
          <w:szCs w:val="28"/>
        </w:rPr>
      </w:pPr>
    </w:p>
    <w:p w:rsidR="0079122A" w:rsidRPr="00516EAA" w:rsidRDefault="0079122A" w:rsidP="0079122A">
      <w:pPr>
        <w:spacing w:line="600" w:lineRule="exact"/>
        <w:ind w:leftChars="200" w:left="420" w:firstLineChars="50" w:firstLine="140"/>
        <w:rPr>
          <w:rFonts w:ascii="仿宋_GB2312" w:eastAsia="仿宋_GB2312" w:hAnsi="宋体"/>
          <w:color w:val="000000" w:themeColor="text1"/>
          <w:sz w:val="28"/>
          <w:szCs w:val="28"/>
        </w:rPr>
      </w:pPr>
    </w:p>
    <w:p w:rsidR="0079122A" w:rsidRPr="00516EAA" w:rsidRDefault="0079122A" w:rsidP="0079122A">
      <w:pPr>
        <w:spacing w:line="600" w:lineRule="exact"/>
        <w:ind w:leftChars="200" w:left="420" w:firstLineChars="50" w:firstLine="140"/>
        <w:rPr>
          <w:rFonts w:ascii="仿宋_GB2312" w:eastAsia="仿宋_GB2312" w:hAnsi="宋体"/>
          <w:color w:val="000000" w:themeColor="text1"/>
          <w:sz w:val="28"/>
          <w:szCs w:val="28"/>
        </w:rPr>
      </w:pPr>
    </w:p>
    <w:p w:rsidR="00633801" w:rsidRPr="00516EAA" w:rsidRDefault="00633801" w:rsidP="00633801">
      <w:pPr>
        <w:jc w:val="left"/>
        <w:rPr>
          <w:rFonts w:ascii="宋体" w:eastAsia="宋体" w:hAnsi="宋体"/>
          <w:b/>
          <w:color w:val="000000" w:themeColor="text1"/>
          <w:sz w:val="36"/>
          <w:szCs w:val="36"/>
        </w:rPr>
      </w:pPr>
      <w:r w:rsidRPr="00516EAA">
        <w:rPr>
          <w:rFonts w:ascii="仿宋" w:eastAsia="仿宋" w:hAnsi="仿宋" w:hint="eastAsia"/>
          <w:color w:val="000000" w:themeColor="text1"/>
          <w:sz w:val="32"/>
          <w:szCs w:val="32"/>
        </w:rPr>
        <w:lastRenderedPageBreak/>
        <w:t>附表：</w:t>
      </w:r>
    </w:p>
    <w:p w:rsidR="004B59EC" w:rsidRPr="00516EAA" w:rsidRDefault="004B59EC" w:rsidP="004B59EC">
      <w:pPr>
        <w:jc w:val="center"/>
        <w:rPr>
          <w:rFonts w:ascii="宋体" w:eastAsia="宋体" w:hAnsi="宋体"/>
          <w:b/>
          <w:color w:val="000000" w:themeColor="text1"/>
          <w:sz w:val="36"/>
          <w:szCs w:val="36"/>
        </w:rPr>
      </w:pPr>
      <w:r w:rsidRPr="00516EAA">
        <w:rPr>
          <w:rFonts w:ascii="宋体" w:eastAsia="宋体" w:hAnsi="宋体" w:hint="eastAsia"/>
          <w:b/>
          <w:color w:val="000000" w:themeColor="text1"/>
          <w:sz w:val="36"/>
          <w:szCs w:val="36"/>
        </w:rPr>
        <w:t>运动员自愿参赛承诺书</w:t>
      </w:r>
    </w:p>
    <w:p w:rsidR="004B59EC" w:rsidRPr="00516EAA" w:rsidRDefault="004B59EC" w:rsidP="004B59EC">
      <w:pPr>
        <w:spacing w:line="560" w:lineRule="exact"/>
        <w:jc w:val="center"/>
        <w:rPr>
          <w:color w:val="000000" w:themeColor="text1"/>
          <w:sz w:val="24"/>
          <w:szCs w:val="24"/>
        </w:rPr>
      </w:pPr>
    </w:p>
    <w:p w:rsidR="004B59EC" w:rsidRPr="00516EAA" w:rsidRDefault="004B59EC" w:rsidP="004B59EC">
      <w:pPr>
        <w:spacing w:line="600" w:lineRule="exact"/>
        <w:ind w:firstLineChars="200" w:firstLine="640"/>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我自愿报名参加</w:t>
      </w:r>
      <w:r w:rsidR="00373BE7" w:rsidRPr="00516EAA">
        <w:rPr>
          <w:rFonts w:ascii="仿宋" w:eastAsia="仿宋" w:hAnsi="仿宋" w:hint="eastAsia"/>
          <w:color w:val="000000" w:themeColor="text1"/>
          <w:sz w:val="32"/>
          <w:szCs w:val="32"/>
        </w:rPr>
        <w:t>上海市第四届市民运动会上海市第十二届老年人体育健身大会暨“中国体育彩票杯”青、嘉、吴高智尔</w:t>
      </w:r>
      <w:proofErr w:type="gramStart"/>
      <w:r w:rsidR="00373BE7" w:rsidRPr="00516EAA">
        <w:rPr>
          <w:rFonts w:ascii="仿宋" w:eastAsia="仿宋" w:hAnsi="仿宋" w:hint="eastAsia"/>
          <w:color w:val="000000" w:themeColor="text1"/>
          <w:sz w:val="32"/>
          <w:szCs w:val="32"/>
        </w:rPr>
        <w:t>球交流赛</w:t>
      </w:r>
      <w:proofErr w:type="gramEnd"/>
      <w:r w:rsidRPr="00516EAA">
        <w:rPr>
          <w:rFonts w:ascii="仿宋" w:eastAsia="仿宋" w:hAnsi="仿宋" w:hint="eastAsia"/>
          <w:color w:val="000000" w:themeColor="text1"/>
          <w:sz w:val="32"/>
          <w:szCs w:val="32"/>
        </w:rPr>
        <w:t>并签署</w:t>
      </w:r>
      <w:proofErr w:type="gramStart"/>
      <w:r w:rsidRPr="00516EAA">
        <w:rPr>
          <w:rFonts w:ascii="仿宋" w:eastAsia="仿宋" w:hAnsi="仿宋" w:hint="eastAsia"/>
          <w:color w:val="000000" w:themeColor="text1"/>
          <w:sz w:val="32"/>
          <w:szCs w:val="32"/>
        </w:rPr>
        <w:t>本</w:t>
      </w:r>
      <w:r w:rsidR="0079122A" w:rsidRPr="00516EAA">
        <w:rPr>
          <w:rFonts w:ascii="仿宋" w:eastAsia="仿宋" w:hAnsi="仿宋" w:hint="eastAsia"/>
          <w:color w:val="000000" w:themeColor="text1"/>
          <w:sz w:val="32"/>
          <w:szCs w:val="32"/>
        </w:rPr>
        <w:t>承</w:t>
      </w:r>
      <w:proofErr w:type="gramEnd"/>
      <w:r w:rsidR="0079122A" w:rsidRPr="00516EAA">
        <w:rPr>
          <w:rFonts w:ascii="仿宋" w:eastAsia="仿宋" w:hAnsi="仿宋" w:hint="eastAsia"/>
          <w:color w:val="000000" w:themeColor="text1"/>
          <w:sz w:val="32"/>
          <w:szCs w:val="32"/>
        </w:rPr>
        <w:t>诺</w:t>
      </w:r>
      <w:r w:rsidRPr="00516EAA">
        <w:rPr>
          <w:rFonts w:ascii="仿宋" w:eastAsia="仿宋" w:hAnsi="仿宋" w:hint="eastAsia"/>
          <w:color w:val="000000" w:themeColor="text1"/>
          <w:sz w:val="32"/>
          <w:szCs w:val="32"/>
        </w:rPr>
        <w:t>书。对以下内容，我已认真阅读、全面理解</w:t>
      </w:r>
      <w:proofErr w:type="gramStart"/>
      <w:r w:rsidRPr="00516EAA">
        <w:rPr>
          <w:rFonts w:ascii="仿宋" w:eastAsia="仿宋" w:hAnsi="仿宋" w:hint="eastAsia"/>
          <w:color w:val="000000" w:themeColor="text1"/>
          <w:sz w:val="32"/>
          <w:szCs w:val="32"/>
        </w:rPr>
        <w:t>且予以</w:t>
      </w:r>
      <w:proofErr w:type="gramEnd"/>
      <w:r w:rsidRPr="00516EAA">
        <w:rPr>
          <w:rFonts w:ascii="仿宋" w:eastAsia="仿宋" w:hAnsi="仿宋" w:hint="eastAsia"/>
          <w:color w:val="000000" w:themeColor="text1"/>
          <w:sz w:val="32"/>
          <w:szCs w:val="32"/>
        </w:rPr>
        <w:t>确认并承担相应的法律责任：</w:t>
      </w:r>
    </w:p>
    <w:p w:rsidR="004B59EC" w:rsidRPr="00516EAA" w:rsidRDefault="004B59EC" w:rsidP="004B59EC">
      <w:pPr>
        <w:spacing w:line="600" w:lineRule="exact"/>
        <w:ind w:firstLineChars="200" w:firstLine="640"/>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一、我愿意遵守本次活动的所有规则规定，如果本人在参赛过程中发现或注意到任何风险和潜在风险，本人将立刻终止参赛并报告赛事组委会。</w:t>
      </w:r>
    </w:p>
    <w:p w:rsidR="004B59EC" w:rsidRPr="00516EAA" w:rsidRDefault="004B59EC" w:rsidP="004B59EC">
      <w:pPr>
        <w:spacing w:line="600" w:lineRule="exact"/>
        <w:ind w:firstLineChars="200" w:firstLine="640"/>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二、我充分了解本次活动期间的训练或展示有潜在的危险以及可能由此而导致的受伤或事故，我会量力而行，以对自己安全负责的态度参赛。</w:t>
      </w:r>
    </w:p>
    <w:p w:rsidR="004B59EC" w:rsidRPr="00516EAA" w:rsidRDefault="004B59EC" w:rsidP="004B59EC">
      <w:pPr>
        <w:spacing w:line="600" w:lineRule="exact"/>
        <w:ind w:firstLineChars="200" w:firstLine="640"/>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三、我完全了解自己的身体状况，确认自己的健康状况良好，没有任何身体不适或疾病（包括先天性心脏病、风湿性心脏病、高血压、脑血管疾病、心肌炎、其他心脏病冠状动脉病、严重心律不齐、血糖过高或过低的糖尿病，以及其它不适合运动的疾病），因此我郑重声明，可以正常参加本次活动。</w:t>
      </w:r>
    </w:p>
    <w:p w:rsidR="004B59EC" w:rsidRPr="00516EAA" w:rsidRDefault="004B59EC" w:rsidP="004B59EC">
      <w:pPr>
        <w:spacing w:line="600" w:lineRule="exact"/>
        <w:ind w:firstLineChars="200" w:firstLine="640"/>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四、我同意接受主办方在交流活动期间提供的现场急救性质的医务治疗，但在医院救治等发生的相关费用由本人负担。</w:t>
      </w:r>
    </w:p>
    <w:p w:rsidR="004B59EC" w:rsidRPr="00516EAA" w:rsidRDefault="004B59EC" w:rsidP="004B59EC">
      <w:pPr>
        <w:spacing w:line="600" w:lineRule="exact"/>
        <w:ind w:firstLineChars="200" w:firstLine="640"/>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五、我本人及我的继承人、代理人、个人代表或亲属将</w:t>
      </w:r>
      <w:r w:rsidRPr="00516EAA">
        <w:rPr>
          <w:rFonts w:ascii="仿宋" w:eastAsia="仿宋" w:hAnsi="仿宋" w:hint="eastAsia"/>
          <w:color w:val="000000" w:themeColor="text1"/>
          <w:sz w:val="32"/>
          <w:szCs w:val="32"/>
        </w:rPr>
        <w:lastRenderedPageBreak/>
        <w:t>放弃追究所有导致伤残、疾病、损失或死亡的权利。</w:t>
      </w:r>
    </w:p>
    <w:p w:rsidR="004B59EC" w:rsidRPr="00516EAA" w:rsidRDefault="004B59EC" w:rsidP="004B59EC">
      <w:pPr>
        <w:spacing w:line="600" w:lineRule="exact"/>
        <w:ind w:firstLineChars="200" w:firstLine="640"/>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六、我同意在参加交流返往途中和交流期间如发生任何伤残疾病、事故以及财产损失，所需的一切费用和责任，由本人全部承担，保证不要求主办、承办单位及组委会承担责任。</w:t>
      </w:r>
    </w:p>
    <w:p w:rsidR="004B59EC" w:rsidRPr="00516EAA" w:rsidRDefault="004B59EC" w:rsidP="004B59EC">
      <w:pPr>
        <w:spacing w:line="600" w:lineRule="exact"/>
        <w:ind w:firstLineChars="200" w:firstLine="640"/>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特此声明。</w:t>
      </w:r>
    </w:p>
    <w:p w:rsidR="004B59EC" w:rsidRPr="00516EAA" w:rsidRDefault="004B59EC" w:rsidP="004B59EC">
      <w:pPr>
        <w:spacing w:line="600" w:lineRule="exact"/>
        <w:ind w:firstLineChars="1700" w:firstLine="5440"/>
        <w:jc w:val="left"/>
        <w:rPr>
          <w:rFonts w:ascii="仿宋" w:eastAsia="仿宋" w:hAnsi="仿宋"/>
          <w:color w:val="000000" w:themeColor="text1"/>
          <w:sz w:val="32"/>
          <w:szCs w:val="32"/>
        </w:rPr>
      </w:pPr>
    </w:p>
    <w:p w:rsidR="004B59EC" w:rsidRPr="00516EAA" w:rsidRDefault="004B59EC" w:rsidP="004B59EC">
      <w:pPr>
        <w:spacing w:line="600" w:lineRule="exact"/>
        <w:ind w:firstLineChars="1700" w:firstLine="5440"/>
        <w:jc w:val="left"/>
        <w:rPr>
          <w:rFonts w:ascii="仿宋" w:eastAsia="仿宋" w:hAnsi="仿宋"/>
          <w:color w:val="000000" w:themeColor="text1"/>
          <w:sz w:val="32"/>
          <w:szCs w:val="32"/>
        </w:rPr>
      </w:pPr>
    </w:p>
    <w:p w:rsidR="004B59EC" w:rsidRPr="00516EAA" w:rsidRDefault="004B59EC" w:rsidP="004B59EC">
      <w:pPr>
        <w:spacing w:line="600" w:lineRule="exact"/>
        <w:ind w:firstLineChars="1700" w:firstLine="5440"/>
        <w:jc w:val="left"/>
        <w:rPr>
          <w:rFonts w:ascii="仿宋" w:eastAsia="仿宋" w:hAnsi="仿宋"/>
          <w:color w:val="000000" w:themeColor="text1"/>
          <w:sz w:val="32"/>
          <w:szCs w:val="32"/>
        </w:rPr>
      </w:pPr>
    </w:p>
    <w:p w:rsidR="004B59EC" w:rsidRPr="00516EAA" w:rsidRDefault="004B59EC" w:rsidP="004B59EC">
      <w:pPr>
        <w:spacing w:line="600" w:lineRule="exact"/>
        <w:ind w:firstLineChars="1700" w:firstLine="5440"/>
        <w:jc w:val="left"/>
        <w:rPr>
          <w:rFonts w:ascii="仿宋" w:eastAsia="仿宋" w:hAnsi="仿宋"/>
          <w:color w:val="000000" w:themeColor="text1"/>
          <w:sz w:val="32"/>
          <w:szCs w:val="32"/>
        </w:rPr>
      </w:pPr>
    </w:p>
    <w:p w:rsidR="004B59EC" w:rsidRPr="00516EAA" w:rsidRDefault="004B59EC" w:rsidP="004B59EC">
      <w:pPr>
        <w:spacing w:line="600" w:lineRule="exact"/>
        <w:ind w:firstLineChars="1700" w:firstLine="5440"/>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运动员（签名）</w:t>
      </w:r>
    </w:p>
    <w:p w:rsidR="004B59EC" w:rsidRPr="00516EAA" w:rsidRDefault="004B59EC" w:rsidP="004B59EC">
      <w:pPr>
        <w:spacing w:line="600" w:lineRule="exact"/>
        <w:ind w:firstLineChars="1700" w:firstLine="5440"/>
        <w:jc w:val="lef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配偶或子女（签名）</w:t>
      </w:r>
    </w:p>
    <w:p w:rsidR="004B59EC" w:rsidRPr="00516EAA" w:rsidRDefault="004B59EC" w:rsidP="004B59EC">
      <w:pPr>
        <w:spacing w:line="600" w:lineRule="exact"/>
        <w:ind w:firstLineChars="200" w:firstLine="640"/>
        <w:jc w:val="right"/>
        <w:rPr>
          <w:rFonts w:ascii="仿宋" w:eastAsia="仿宋" w:hAnsi="仿宋"/>
          <w:color w:val="000000" w:themeColor="text1"/>
          <w:sz w:val="32"/>
          <w:szCs w:val="32"/>
        </w:rPr>
      </w:pPr>
      <w:r w:rsidRPr="00516EAA">
        <w:rPr>
          <w:rFonts w:ascii="仿宋" w:eastAsia="仿宋" w:hAnsi="仿宋" w:hint="eastAsia"/>
          <w:color w:val="000000" w:themeColor="text1"/>
          <w:sz w:val="32"/>
          <w:szCs w:val="32"/>
        </w:rPr>
        <w:t>2024年  月  日</w:t>
      </w:r>
    </w:p>
    <w:p w:rsidR="004B59EC" w:rsidRPr="00516EAA" w:rsidRDefault="004B59EC">
      <w:pPr>
        <w:widowControl/>
        <w:spacing w:line="360" w:lineRule="exact"/>
        <w:jc w:val="left"/>
        <w:rPr>
          <w:rFonts w:ascii="仿宋_GB2312" w:eastAsia="仿宋_GB2312" w:hAnsi="宋体"/>
          <w:color w:val="000000" w:themeColor="text1"/>
          <w:sz w:val="28"/>
          <w:szCs w:val="28"/>
        </w:rPr>
      </w:pPr>
      <w:r w:rsidRPr="00516EAA">
        <w:rPr>
          <w:rFonts w:ascii="仿宋_GB2312" w:eastAsia="仿宋_GB2312" w:hAnsi="宋体"/>
          <w:color w:val="000000" w:themeColor="text1"/>
          <w:sz w:val="28"/>
          <w:szCs w:val="28"/>
        </w:rPr>
        <w:br w:type="page"/>
      </w:r>
    </w:p>
    <w:p w:rsidR="00D05CDD" w:rsidRDefault="00D05CDD" w:rsidP="00D05CDD">
      <w:pPr>
        <w:widowControl/>
        <w:shd w:val="clear" w:color="auto" w:fill="FFFFFF"/>
        <w:spacing w:line="510" w:lineRule="atLeast"/>
        <w:ind w:firstLine="600"/>
        <w:jc w:val="center"/>
        <w:rPr>
          <w:rFonts w:ascii="宋体" w:eastAsia="宋体" w:hAnsi="宋体" w:cs="宋体"/>
          <w:b/>
          <w:bCs/>
          <w:color w:val="000000" w:themeColor="text1"/>
          <w:kern w:val="0"/>
          <w:sz w:val="36"/>
          <w:szCs w:val="36"/>
        </w:rPr>
      </w:pPr>
      <w:r w:rsidRPr="004B59EC">
        <w:rPr>
          <w:rFonts w:ascii="宋体" w:eastAsia="宋体" w:hAnsi="宋体" w:hint="eastAsia"/>
          <w:b/>
          <w:sz w:val="36"/>
          <w:szCs w:val="36"/>
        </w:rPr>
        <w:lastRenderedPageBreak/>
        <w:t>上海市第四届市民运动会</w:t>
      </w:r>
    </w:p>
    <w:p w:rsidR="00D05CDD" w:rsidRPr="00C71883" w:rsidRDefault="00D05CDD" w:rsidP="00D05CDD">
      <w:pPr>
        <w:widowControl/>
        <w:shd w:val="clear" w:color="auto" w:fill="FFFFFF"/>
        <w:spacing w:line="510" w:lineRule="atLeast"/>
        <w:ind w:firstLine="600"/>
        <w:jc w:val="center"/>
        <w:rPr>
          <w:rFonts w:ascii="宋体" w:eastAsia="宋体" w:hAnsi="宋体" w:cs="宋体"/>
          <w:b/>
          <w:color w:val="000000" w:themeColor="text1"/>
          <w:kern w:val="0"/>
          <w:sz w:val="36"/>
          <w:szCs w:val="36"/>
        </w:rPr>
      </w:pPr>
      <w:r w:rsidRPr="00C71883">
        <w:rPr>
          <w:rFonts w:ascii="宋体" w:eastAsia="宋体" w:hAnsi="宋体" w:cs="宋体"/>
          <w:b/>
          <w:bCs/>
          <w:color w:val="000000" w:themeColor="text1"/>
          <w:kern w:val="0"/>
          <w:sz w:val="36"/>
          <w:szCs w:val="36"/>
        </w:rPr>
        <w:t>上海市第十二届老年人体育健身大会</w:t>
      </w:r>
    </w:p>
    <w:p w:rsidR="00D05CDD" w:rsidRDefault="00D05CDD" w:rsidP="00D05CDD">
      <w:pPr>
        <w:jc w:val="center"/>
        <w:rPr>
          <w:rFonts w:ascii="宋体" w:eastAsia="宋体" w:hAnsi="宋体" w:cs="宋体"/>
          <w:b/>
          <w:bCs/>
          <w:color w:val="000000" w:themeColor="text1"/>
          <w:kern w:val="0"/>
          <w:sz w:val="36"/>
          <w:szCs w:val="36"/>
        </w:rPr>
      </w:pPr>
      <w:r>
        <w:rPr>
          <w:rFonts w:ascii="宋体" w:eastAsia="宋体" w:hAnsi="宋体" w:cs="宋体" w:hint="eastAsia"/>
          <w:b/>
          <w:bCs/>
          <w:color w:val="000000" w:themeColor="text1"/>
          <w:kern w:val="0"/>
          <w:sz w:val="36"/>
          <w:szCs w:val="36"/>
        </w:rPr>
        <w:t xml:space="preserve"> 暨“中国体育彩票杯”青、嘉、吴高智尔</w:t>
      </w:r>
      <w:proofErr w:type="gramStart"/>
      <w:r>
        <w:rPr>
          <w:rFonts w:ascii="宋体" w:eastAsia="宋体" w:hAnsi="宋体" w:cs="宋体" w:hint="eastAsia"/>
          <w:b/>
          <w:bCs/>
          <w:color w:val="000000" w:themeColor="text1"/>
          <w:kern w:val="0"/>
          <w:sz w:val="36"/>
          <w:szCs w:val="36"/>
        </w:rPr>
        <w:t>球交流赛</w:t>
      </w:r>
      <w:proofErr w:type="gramEnd"/>
    </w:p>
    <w:p w:rsidR="00D05CDD" w:rsidRDefault="00D05CDD" w:rsidP="00D05CDD">
      <w:pPr>
        <w:jc w:val="center"/>
        <w:rPr>
          <w:rFonts w:ascii="宋体" w:eastAsia="宋体" w:hAnsi="宋体" w:cs="宋体"/>
          <w:b/>
          <w:bCs/>
          <w:color w:val="000000" w:themeColor="text1"/>
          <w:kern w:val="0"/>
          <w:sz w:val="36"/>
          <w:szCs w:val="36"/>
        </w:rPr>
      </w:pPr>
    </w:p>
    <w:p w:rsidR="004B59EC" w:rsidRDefault="004B59EC" w:rsidP="00D05CDD">
      <w:pPr>
        <w:jc w:val="center"/>
        <w:rPr>
          <w:rFonts w:ascii="宋体" w:eastAsia="宋体" w:hAnsi="宋体"/>
          <w:b/>
          <w:sz w:val="36"/>
          <w:szCs w:val="36"/>
        </w:rPr>
      </w:pPr>
      <w:r w:rsidRPr="004B59EC">
        <w:rPr>
          <w:rFonts w:ascii="宋体" w:eastAsia="宋体" w:hAnsi="宋体" w:hint="eastAsia"/>
          <w:b/>
          <w:sz w:val="36"/>
          <w:szCs w:val="36"/>
        </w:rPr>
        <w:t>报名表</w:t>
      </w:r>
    </w:p>
    <w:p w:rsidR="004B59EC" w:rsidRDefault="004B59EC" w:rsidP="004B59EC">
      <w:pPr>
        <w:rPr>
          <w:rFonts w:ascii="仿宋_GB2312" w:eastAsia="仿宋_GB2312"/>
          <w:sz w:val="24"/>
        </w:rPr>
      </w:pPr>
    </w:p>
    <w:p w:rsidR="004B59EC" w:rsidRPr="000D5ADA" w:rsidRDefault="004B59EC" w:rsidP="004B59EC">
      <w:pPr>
        <w:rPr>
          <w:rFonts w:ascii="仿宋_GB2312" w:eastAsia="仿宋_GB2312"/>
          <w:sz w:val="24"/>
        </w:rPr>
      </w:pPr>
      <w:r w:rsidRPr="000D5ADA">
        <w:rPr>
          <w:rFonts w:ascii="仿宋_GB2312" w:eastAsia="仿宋_GB2312" w:hint="eastAsia"/>
          <w:sz w:val="24"/>
        </w:rPr>
        <w:t xml:space="preserve">单位：（盖章）        领队：    </w:t>
      </w:r>
      <w:r>
        <w:rPr>
          <w:rFonts w:ascii="仿宋_GB2312" w:eastAsia="仿宋_GB2312" w:hint="eastAsia"/>
          <w:sz w:val="24"/>
        </w:rPr>
        <w:t xml:space="preserve">  </w:t>
      </w:r>
      <w:r w:rsidRPr="000D5ADA">
        <w:rPr>
          <w:rFonts w:ascii="仿宋_GB2312" w:eastAsia="仿宋_GB2312" w:hint="eastAsia"/>
          <w:sz w:val="24"/>
        </w:rPr>
        <w:t xml:space="preserve">    教练员：</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560"/>
        <w:gridCol w:w="992"/>
        <w:gridCol w:w="992"/>
        <w:gridCol w:w="2977"/>
        <w:gridCol w:w="1417"/>
      </w:tblGrid>
      <w:tr w:rsidR="004B59EC" w:rsidRPr="000D66FD" w:rsidTr="004B59EC">
        <w:tc>
          <w:tcPr>
            <w:tcW w:w="851" w:type="dxa"/>
          </w:tcPr>
          <w:p w:rsidR="004B59EC" w:rsidRPr="000D66FD" w:rsidRDefault="004B59EC" w:rsidP="00D66364">
            <w:pPr>
              <w:spacing w:beforeLines="30" w:before="93" w:afterLines="30" w:after="93"/>
              <w:jc w:val="center"/>
              <w:rPr>
                <w:rFonts w:ascii="仿宋_GB2312" w:eastAsia="仿宋_GB2312"/>
                <w:sz w:val="24"/>
              </w:rPr>
            </w:pPr>
            <w:r w:rsidRPr="000D66FD">
              <w:rPr>
                <w:rFonts w:ascii="仿宋_GB2312" w:eastAsia="仿宋_GB2312" w:hint="eastAsia"/>
                <w:sz w:val="24"/>
              </w:rPr>
              <w:t>序号</w:t>
            </w:r>
          </w:p>
        </w:tc>
        <w:tc>
          <w:tcPr>
            <w:tcW w:w="1560" w:type="dxa"/>
          </w:tcPr>
          <w:p w:rsidR="004B59EC" w:rsidRPr="000D66FD" w:rsidRDefault="004B59EC" w:rsidP="00D66364">
            <w:pPr>
              <w:spacing w:beforeLines="30" w:before="93" w:afterLines="30" w:after="93"/>
              <w:jc w:val="center"/>
              <w:rPr>
                <w:rFonts w:ascii="仿宋_GB2312" w:eastAsia="仿宋_GB2312"/>
                <w:sz w:val="24"/>
              </w:rPr>
            </w:pPr>
            <w:r w:rsidRPr="000D66FD">
              <w:rPr>
                <w:rFonts w:ascii="仿宋_GB2312" w:eastAsia="仿宋_GB2312" w:hint="eastAsia"/>
                <w:sz w:val="24"/>
              </w:rPr>
              <w:t>姓名</w:t>
            </w:r>
          </w:p>
        </w:tc>
        <w:tc>
          <w:tcPr>
            <w:tcW w:w="992" w:type="dxa"/>
          </w:tcPr>
          <w:p w:rsidR="004B59EC" w:rsidRPr="000D66FD" w:rsidRDefault="004B59EC" w:rsidP="00D66364">
            <w:pPr>
              <w:spacing w:beforeLines="30" w:before="93" w:afterLines="30" w:after="93"/>
              <w:jc w:val="center"/>
              <w:rPr>
                <w:rFonts w:ascii="仿宋_GB2312" w:eastAsia="仿宋_GB2312"/>
                <w:sz w:val="24"/>
              </w:rPr>
            </w:pPr>
            <w:r w:rsidRPr="000D66FD">
              <w:rPr>
                <w:rFonts w:ascii="仿宋_GB2312" w:eastAsia="仿宋_GB2312" w:hint="eastAsia"/>
                <w:sz w:val="24"/>
              </w:rPr>
              <w:t>性别</w:t>
            </w:r>
          </w:p>
        </w:tc>
        <w:tc>
          <w:tcPr>
            <w:tcW w:w="992" w:type="dxa"/>
          </w:tcPr>
          <w:p w:rsidR="004B59EC" w:rsidRPr="000D66FD" w:rsidRDefault="004B59EC" w:rsidP="00D66364">
            <w:pPr>
              <w:spacing w:beforeLines="30" w:before="93" w:afterLines="30" w:after="93"/>
              <w:jc w:val="center"/>
              <w:rPr>
                <w:rFonts w:ascii="仿宋_GB2312" w:eastAsia="仿宋_GB2312"/>
                <w:sz w:val="24"/>
              </w:rPr>
            </w:pPr>
            <w:r w:rsidRPr="000D66FD">
              <w:rPr>
                <w:rFonts w:ascii="仿宋_GB2312" w:eastAsia="仿宋_GB2312" w:hint="eastAsia"/>
                <w:sz w:val="24"/>
              </w:rPr>
              <w:t>年龄</w:t>
            </w:r>
          </w:p>
        </w:tc>
        <w:tc>
          <w:tcPr>
            <w:tcW w:w="2977" w:type="dxa"/>
          </w:tcPr>
          <w:p w:rsidR="004B59EC" w:rsidRPr="000D66FD" w:rsidRDefault="004B59EC" w:rsidP="00D66364">
            <w:pPr>
              <w:spacing w:beforeLines="30" w:before="93" w:afterLines="30" w:after="93"/>
              <w:jc w:val="center"/>
              <w:rPr>
                <w:rFonts w:ascii="仿宋_GB2312" w:eastAsia="仿宋_GB2312"/>
                <w:sz w:val="24"/>
              </w:rPr>
            </w:pPr>
            <w:r w:rsidRPr="000D66FD">
              <w:rPr>
                <w:rFonts w:ascii="仿宋_GB2312" w:eastAsia="仿宋_GB2312" w:hint="eastAsia"/>
                <w:sz w:val="24"/>
              </w:rPr>
              <w:t>身份证号</w:t>
            </w:r>
          </w:p>
        </w:tc>
        <w:tc>
          <w:tcPr>
            <w:tcW w:w="1417" w:type="dxa"/>
          </w:tcPr>
          <w:p w:rsidR="004B59EC" w:rsidRPr="000D66FD" w:rsidRDefault="004B59EC" w:rsidP="00D66364">
            <w:pPr>
              <w:spacing w:beforeLines="30" w:before="93" w:afterLines="30" w:after="93"/>
              <w:jc w:val="center"/>
              <w:rPr>
                <w:rFonts w:ascii="仿宋_GB2312" w:eastAsia="仿宋_GB2312"/>
                <w:sz w:val="24"/>
              </w:rPr>
            </w:pPr>
            <w:r w:rsidRPr="000D66FD">
              <w:rPr>
                <w:rFonts w:ascii="仿宋_GB2312" w:eastAsia="仿宋_GB2312" w:hint="eastAsia"/>
                <w:sz w:val="24"/>
              </w:rPr>
              <w:t>备注</w:t>
            </w:r>
          </w:p>
        </w:tc>
      </w:tr>
      <w:tr w:rsidR="004B59EC" w:rsidRPr="000D66FD" w:rsidTr="004B59EC">
        <w:tc>
          <w:tcPr>
            <w:tcW w:w="851" w:type="dxa"/>
          </w:tcPr>
          <w:p w:rsidR="004B59EC" w:rsidRPr="000D66FD" w:rsidRDefault="004B59EC" w:rsidP="0038669E">
            <w:pPr>
              <w:jc w:val="center"/>
              <w:rPr>
                <w:rFonts w:ascii="仿宋_GB2312" w:eastAsia="仿宋_GB2312"/>
                <w:sz w:val="28"/>
                <w:szCs w:val="28"/>
              </w:rPr>
            </w:pPr>
            <w:r w:rsidRPr="000D66FD">
              <w:rPr>
                <w:rFonts w:ascii="仿宋_GB2312" w:eastAsia="仿宋_GB2312" w:hint="eastAsia"/>
                <w:sz w:val="28"/>
                <w:szCs w:val="28"/>
              </w:rPr>
              <w:t>1</w:t>
            </w:r>
          </w:p>
        </w:tc>
        <w:tc>
          <w:tcPr>
            <w:tcW w:w="1560"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2977" w:type="dxa"/>
          </w:tcPr>
          <w:p w:rsidR="004B59EC" w:rsidRPr="000D66FD" w:rsidRDefault="004B59EC" w:rsidP="00D66364">
            <w:pPr>
              <w:spacing w:beforeLines="40" w:before="124" w:afterLines="40" w:after="124"/>
              <w:jc w:val="center"/>
              <w:rPr>
                <w:rFonts w:ascii="仿宋_GB2312" w:eastAsia="仿宋_GB2312"/>
                <w:sz w:val="24"/>
              </w:rPr>
            </w:pPr>
          </w:p>
        </w:tc>
        <w:tc>
          <w:tcPr>
            <w:tcW w:w="1417" w:type="dxa"/>
          </w:tcPr>
          <w:p w:rsidR="004B59EC" w:rsidRPr="000D66FD" w:rsidRDefault="004B59EC" w:rsidP="00D66364">
            <w:pPr>
              <w:spacing w:beforeLines="40" w:before="124" w:afterLines="40" w:after="124"/>
              <w:jc w:val="center"/>
              <w:rPr>
                <w:rFonts w:ascii="仿宋_GB2312" w:eastAsia="仿宋_GB2312"/>
                <w:sz w:val="24"/>
              </w:rPr>
            </w:pPr>
          </w:p>
        </w:tc>
      </w:tr>
      <w:tr w:rsidR="004B59EC" w:rsidRPr="000D66FD" w:rsidTr="004B59EC">
        <w:tc>
          <w:tcPr>
            <w:tcW w:w="851" w:type="dxa"/>
          </w:tcPr>
          <w:p w:rsidR="004B59EC" w:rsidRPr="000D66FD" w:rsidRDefault="004B59EC" w:rsidP="0038669E">
            <w:pPr>
              <w:jc w:val="center"/>
              <w:rPr>
                <w:rFonts w:ascii="仿宋_GB2312" w:eastAsia="仿宋_GB2312"/>
                <w:sz w:val="28"/>
                <w:szCs w:val="28"/>
              </w:rPr>
            </w:pPr>
            <w:r w:rsidRPr="000D66FD">
              <w:rPr>
                <w:rFonts w:ascii="仿宋_GB2312" w:eastAsia="仿宋_GB2312" w:hint="eastAsia"/>
                <w:sz w:val="28"/>
                <w:szCs w:val="28"/>
              </w:rPr>
              <w:t>2</w:t>
            </w:r>
          </w:p>
        </w:tc>
        <w:tc>
          <w:tcPr>
            <w:tcW w:w="1560"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2977" w:type="dxa"/>
          </w:tcPr>
          <w:p w:rsidR="004B59EC" w:rsidRPr="000D66FD" w:rsidRDefault="004B59EC" w:rsidP="00D66364">
            <w:pPr>
              <w:spacing w:beforeLines="40" w:before="124" w:afterLines="40" w:after="124"/>
              <w:jc w:val="center"/>
              <w:rPr>
                <w:rFonts w:ascii="仿宋_GB2312" w:eastAsia="仿宋_GB2312"/>
                <w:sz w:val="24"/>
              </w:rPr>
            </w:pPr>
          </w:p>
        </w:tc>
        <w:tc>
          <w:tcPr>
            <w:tcW w:w="1417" w:type="dxa"/>
          </w:tcPr>
          <w:p w:rsidR="004B59EC" w:rsidRPr="000D66FD" w:rsidRDefault="004B59EC" w:rsidP="00D66364">
            <w:pPr>
              <w:spacing w:beforeLines="40" w:before="124" w:afterLines="40" w:after="124"/>
              <w:jc w:val="center"/>
              <w:rPr>
                <w:rFonts w:ascii="仿宋_GB2312" w:eastAsia="仿宋_GB2312"/>
                <w:sz w:val="24"/>
              </w:rPr>
            </w:pPr>
          </w:p>
        </w:tc>
      </w:tr>
      <w:tr w:rsidR="004B59EC" w:rsidRPr="000D66FD" w:rsidTr="004B59EC">
        <w:tc>
          <w:tcPr>
            <w:tcW w:w="851" w:type="dxa"/>
          </w:tcPr>
          <w:p w:rsidR="004B59EC" w:rsidRPr="000D66FD" w:rsidRDefault="004B59EC" w:rsidP="0038669E">
            <w:pPr>
              <w:jc w:val="center"/>
              <w:rPr>
                <w:rFonts w:ascii="仿宋_GB2312" w:eastAsia="仿宋_GB2312"/>
                <w:sz w:val="28"/>
                <w:szCs w:val="28"/>
              </w:rPr>
            </w:pPr>
            <w:r w:rsidRPr="000D66FD">
              <w:rPr>
                <w:rFonts w:ascii="仿宋_GB2312" w:eastAsia="仿宋_GB2312" w:hint="eastAsia"/>
                <w:sz w:val="28"/>
                <w:szCs w:val="28"/>
              </w:rPr>
              <w:t>3</w:t>
            </w:r>
          </w:p>
        </w:tc>
        <w:tc>
          <w:tcPr>
            <w:tcW w:w="1560"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2977" w:type="dxa"/>
          </w:tcPr>
          <w:p w:rsidR="004B59EC" w:rsidRPr="000D66FD" w:rsidRDefault="004B59EC" w:rsidP="00D66364">
            <w:pPr>
              <w:spacing w:beforeLines="40" w:before="124" w:afterLines="40" w:after="124"/>
              <w:jc w:val="center"/>
              <w:rPr>
                <w:rFonts w:ascii="仿宋_GB2312" w:eastAsia="仿宋_GB2312"/>
                <w:sz w:val="24"/>
              </w:rPr>
            </w:pPr>
          </w:p>
        </w:tc>
        <w:tc>
          <w:tcPr>
            <w:tcW w:w="1417" w:type="dxa"/>
          </w:tcPr>
          <w:p w:rsidR="004B59EC" w:rsidRPr="000D66FD" w:rsidRDefault="004B59EC" w:rsidP="00D66364">
            <w:pPr>
              <w:spacing w:beforeLines="40" w:before="124" w:afterLines="40" w:after="124"/>
              <w:jc w:val="center"/>
              <w:rPr>
                <w:rFonts w:ascii="仿宋_GB2312" w:eastAsia="仿宋_GB2312"/>
                <w:sz w:val="24"/>
              </w:rPr>
            </w:pPr>
          </w:p>
        </w:tc>
      </w:tr>
      <w:tr w:rsidR="004B59EC" w:rsidRPr="000D66FD" w:rsidTr="004B59EC">
        <w:tc>
          <w:tcPr>
            <w:tcW w:w="851" w:type="dxa"/>
          </w:tcPr>
          <w:p w:rsidR="004B59EC" w:rsidRPr="000D66FD" w:rsidRDefault="004B59EC" w:rsidP="0038669E">
            <w:pPr>
              <w:jc w:val="center"/>
              <w:rPr>
                <w:rFonts w:ascii="仿宋_GB2312" w:eastAsia="仿宋_GB2312"/>
                <w:sz w:val="28"/>
                <w:szCs w:val="28"/>
              </w:rPr>
            </w:pPr>
            <w:r w:rsidRPr="000D66FD">
              <w:rPr>
                <w:rFonts w:ascii="仿宋_GB2312" w:eastAsia="仿宋_GB2312" w:hint="eastAsia"/>
                <w:sz w:val="28"/>
                <w:szCs w:val="28"/>
              </w:rPr>
              <w:t>4</w:t>
            </w:r>
          </w:p>
        </w:tc>
        <w:tc>
          <w:tcPr>
            <w:tcW w:w="1560"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2977" w:type="dxa"/>
          </w:tcPr>
          <w:p w:rsidR="004B59EC" w:rsidRPr="000D66FD" w:rsidRDefault="004B59EC" w:rsidP="00D66364">
            <w:pPr>
              <w:spacing w:beforeLines="40" w:before="124" w:afterLines="40" w:after="124"/>
              <w:jc w:val="center"/>
              <w:rPr>
                <w:rFonts w:ascii="仿宋_GB2312" w:eastAsia="仿宋_GB2312"/>
                <w:sz w:val="24"/>
              </w:rPr>
            </w:pPr>
          </w:p>
        </w:tc>
        <w:tc>
          <w:tcPr>
            <w:tcW w:w="1417" w:type="dxa"/>
          </w:tcPr>
          <w:p w:rsidR="004B59EC" w:rsidRPr="000D66FD" w:rsidRDefault="004B59EC" w:rsidP="00D66364">
            <w:pPr>
              <w:spacing w:beforeLines="40" w:before="124" w:afterLines="40" w:after="124"/>
              <w:jc w:val="center"/>
              <w:rPr>
                <w:rFonts w:ascii="仿宋_GB2312" w:eastAsia="仿宋_GB2312"/>
                <w:sz w:val="24"/>
              </w:rPr>
            </w:pPr>
          </w:p>
        </w:tc>
      </w:tr>
      <w:tr w:rsidR="004B59EC" w:rsidRPr="000D66FD" w:rsidTr="004B59EC">
        <w:tc>
          <w:tcPr>
            <w:tcW w:w="851" w:type="dxa"/>
          </w:tcPr>
          <w:p w:rsidR="004B59EC" w:rsidRPr="000D66FD" w:rsidRDefault="004B59EC" w:rsidP="0038669E">
            <w:pPr>
              <w:jc w:val="center"/>
              <w:rPr>
                <w:rFonts w:ascii="仿宋_GB2312" w:eastAsia="仿宋_GB2312"/>
                <w:sz w:val="28"/>
                <w:szCs w:val="28"/>
              </w:rPr>
            </w:pPr>
            <w:r w:rsidRPr="000D66FD">
              <w:rPr>
                <w:rFonts w:ascii="仿宋_GB2312" w:eastAsia="仿宋_GB2312" w:hint="eastAsia"/>
                <w:sz w:val="28"/>
                <w:szCs w:val="28"/>
              </w:rPr>
              <w:t>5</w:t>
            </w:r>
          </w:p>
        </w:tc>
        <w:tc>
          <w:tcPr>
            <w:tcW w:w="1560"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2977" w:type="dxa"/>
          </w:tcPr>
          <w:p w:rsidR="004B59EC" w:rsidRPr="000D66FD" w:rsidRDefault="004B59EC" w:rsidP="00D66364">
            <w:pPr>
              <w:spacing w:beforeLines="40" w:before="124" w:afterLines="40" w:after="124"/>
              <w:jc w:val="center"/>
              <w:rPr>
                <w:rFonts w:ascii="仿宋_GB2312" w:eastAsia="仿宋_GB2312"/>
                <w:sz w:val="24"/>
              </w:rPr>
            </w:pPr>
          </w:p>
        </w:tc>
        <w:tc>
          <w:tcPr>
            <w:tcW w:w="1417" w:type="dxa"/>
          </w:tcPr>
          <w:p w:rsidR="004B59EC" w:rsidRPr="000D66FD" w:rsidRDefault="004B59EC" w:rsidP="00D66364">
            <w:pPr>
              <w:spacing w:beforeLines="40" w:before="124" w:afterLines="40" w:after="124"/>
              <w:jc w:val="center"/>
              <w:rPr>
                <w:rFonts w:ascii="仿宋_GB2312" w:eastAsia="仿宋_GB2312"/>
                <w:sz w:val="24"/>
              </w:rPr>
            </w:pPr>
          </w:p>
        </w:tc>
      </w:tr>
      <w:tr w:rsidR="004B59EC" w:rsidRPr="000D66FD" w:rsidTr="004B59EC">
        <w:tc>
          <w:tcPr>
            <w:tcW w:w="851" w:type="dxa"/>
          </w:tcPr>
          <w:p w:rsidR="004B59EC" w:rsidRPr="000D66FD" w:rsidRDefault="004B59EC" w:rsidP="0038669E">
            <w:pPr>
              <w:jc w:val="center"/>
              <w:rPr>
                <w:rFonts w:ascii="仿宋_GB2312" w:eastAsia="仿宋_GB2312"/>
                <w:sz w:val="28"/>
                <w:szCs w:val="28"/>
              </w:rPr>
            </w:pPr>
            <w:r w:rsidRPr="000D66FD">
              <w:rPr>
                <w:rFonts w:ascii="仿宋_GB2312" w:eastAsia="仿宋_GB2312" w:hint="eastAsia"/>
                <w:sz w:val="28"/>
                <w:szCs w:val="28"/>
              </w:rPr>
              <w:t>6</w:t>
            </w:r>
          </w:p>
        </w:tc>
        <w:tc>
          <w:tcPr>
            <w:tcW w:w="1560"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2977" w:type="dxa"/>
          </w:tcPr>
          <w:p w:rsidR="004B59EC" w:rsidRPr="000D66FD" w:rsidRDefault="004B59EC" w:rsidP="00D66364">
            <w:pPr>
              <w:spacing w:beforeLines="40" w:before="124" w:afterLines="40" w:after="124"/>
              <w:jc w:val="center"/>
              <w:rPr>
                <w:rFonts w:ascii="仿宋_GB2312" w:eastAsia="仿宋_GB2312"/>
                <w:sz w:val="24"/>
              </w:rPr>
            </w:pPr>
          </w:p>
        </w:tc>
        <w:tc>
          <w:tcPr>
            <w:tcW w:w="1417" w:type="dxa"/>
          </w:tcPr>
          <w:p w:rsidR="004B59EC" w:rsidRPr="000D66FD" w:rsidRDefault="004B59EC" w:rsidP="00D66364">
            <w:pPr>
              <w:spacing w:beforeLines="40" w:before="124" w:afterLines="40" w:after="124"/>
              <w:jc w:val="center"/>
              <w:rPr>
                <w:rFonts w:ascii="仿宋_GB2312" w:eastAsia="仿宋_GB2312"/>
                <w:sz w:val="24"/>
              </w:rPr>
            </w:pPr>
          </w:p>
        </w:tc>
      </w:tr>
      <w:tr w:rsidR="004B59EC" w:rsidRPr="000D66FD" w:rsidTr="004B59EC">
        <w:tc>
          <w:tcPr>
            <w:tcW w:w="851" w:type="dxa"/>
          </w:tcPr>
          <w:p w:rsidR="004B59EC" w:rsidRPr="000D66FD" w:rsidRDefault="004B59EC" w:rsidP="0038669E">
            <w:pPr>
              <w:jc w:val="center"/>
              <w:rPr>
                <w:rFonts w:ascii="仿宋_GB2312" w:eastAsia="仿宋_GB2312"/>
                <w:sz w:val="28"/>
                <w:szCs w:val="28"/>
              </w:rPr>
            </w:pPr>
            <w:r w:rsidRPr="000D66FD">
              <w:rPr>
                <w:rFonts w:ascii="仿宋_GB2312" w:eastAsia="仿宋_GB2312" w:hint="eastAsia"/>
                <w:sz w:val="28"/>
                <w:szCs w:val="28"/>
              </w:rPr>
              <w:t>7</w:t>
            </w:r>
          </w:p>
        </w:tc>
        <w:tc>
          <w:tcPr>
            <w:tcW w:w="1560"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vAlign w:val="center"/>
          </w:tcPr>
          <w:p w:rsidR="004B59EC" w:rsidRPr="000D66FD" w:rsidRDefault="004B59EC" w:rsidP="00D66364">
            <w:pPr>
              <w:spacing w:beforeLines="20" w:before="62" w:afterLines="20" w:after="62" w:line="520" w:lineRule="exact"/>
              <w:jc w:val="center"/>
              <w:rPr>
                <w:rFonts w:ascii="仿宋_GB2312" w:eastAsia="仿宋_GB2312" w:hAnsi="宋体"/>
                <w:sz w:val="24"/>
              </w:rPr>
            </w:pPr>
          </w:p>
        </w:tc>
        <w:tc>
          <w:tcPr>
            <w:tcW w:w="2977" w:type="dxa"/>
            <w:vAlign w:val="center"/>
          </w:tcPr>
          <w:p w:rsidR="004B59EC" w:rsidRPr="000D66FD" w:rsidRDefault="004B59EC" w:rsidP="00D66364">
            <w:pPr>
              <w:spacing w:beforeLines="20" w:before="62" w:afterLines="20" w:after="62" w:line="520" w:lineRule="exact"/>
              <w:jc w:val="center"/>
              <w:rPr>
                <w:rFonts w:ascii="仿宋_GB2312" w:eastAsia="仿宋_GB2312" w:hAnsi="宋体"/>
                <w:sz w:val="24"/>
              </w:rPr>
            </w:pPr>
          </w:p>
        </w:tc>
        <w:tc>
          <w:tcPr>
            <w:tcW w:w="1417" w:type="dxa"/>
          </w:tcPr>
          <w:p w:rsidR="004B59EC" w:rsidRPr="000D66FD" w:rsidRDefault="004B59EC" w:rsidP="00D66364">
            <w:pPr>
              <w:spacing w:beforeLines="40" w:before="124" w:afterLines="40" w:after="124"/>
              <w:jc w:val="center"/>
              <w:rPr>
                <w:rFonts w:ascii="仿宋_GB2312" w:eastAsia="仿宋_GB2312"/>
                <w:sz w:val="24"/>
              </w:rPr>
            </w:pPr>
          </w:p>
        </w:tc>
      </w:tr>
      <w:tr w:rsidR="004B59EC" w:rsidRPr="000D66FD" w:rsidTr="004B59EC">
        <w:tc>
          <w:tcPr>
            <w:tcW w:w="851" w:type="dxa"/>
          </w:tcPr>
          <w:p w:rsidR="004B59EC" w:rsidRPr="000D66FD" w:rsidRDefault="004B59EC" w:rsidP="0038669E">
            <w:pPr>
              <w:jc w:val="center"/>
              <w:rPr>
                <w:rFonts w:ascii="仿宋_GB2312" w:eastAsia="仿宋_GB2312"/>
                <w:sz w:val="28"/>
                <w:szCs w:val="28"/>
              </w:rPr>
            </w:pPr>
            <w:r w:rsidRPr="000D66FD">
              <w:rPr>
                <w:rFonts w:ascii="仿宋_GB2312" w:eastAsia="仿宋_GB2312" w:hint="eastAsia"/>
                <w:sz w:val="28"/>
                <w:szCs w:val="28"/>
              </w:rPr>
              <w:t>8</w:t>
            </w:r>
          </w:p>
        </w:tc>
        <w:tc>
          <w:tcPr>
            <w:tcW w:w="1560"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vAlign w:val="center"/>
          </w:tcPr>
          <w:p w:rsidR="004B59EC" w:rsidRPr="000D66FD" w:rsidRDefault="004B59EC" w:rsidP="00D66364">
            <w:pPr>
              <w:spacing w:beforeLines="20" w:before="62" w:afterLines="20" w:after="62" w:line="520" w:lineRule="exact"/>
              <w:jc w:val="center"/>
              <w:rPr>
                <w:rFonts w:ascii="仿宋_GB2312" w:eastAsia="仿宋_GB2312" w:hAnsi="宋体"/>
                <w:sz w:val="24"/>
              </w:rPr>
            </w:pPr>
          </w:p>
        </w:tc>
        <w:tc>
          <w:tcPr>
            <w:tcW w:w="2977" w:type="dxa"/>
            <w:vAlign w:val="center"/>
          </w:tcPr>
          <w:p w:rsidR="004B59EC" w:rsidRPr="000D66FD" w:rsidRDefault="004B59EC" w:rsidP="00D66364">
            <w:pPr>
              <w:spacing w:beforeLines="20" w:before="62" w:afterLines="20" w:after="62" w:line="520" w:lineRule="exact"/>
              <w:jc w:val="center"/>
              <w:rPr>
                <w:rFonts w:ascii="仿宋_GB2312" w:eastAsia="仿宋_GB2312" w:hAnsi="宋体"/>
                <w:sz w:val="24"/>
              </w:rPr>
            </w:pPr>
          </w:p>
        </w:tc>
        <w:tc>
          <w:tcPr>
            <w:tcW w:w="1417" w:type="dxa"/>
          </w:tcPr>
          <w:p w:rsidR="004B59EC" w:rsidRPr="000D66FD" w:rsidRDefault="004B59EC" w:rsidP="00D66364">
            <w:pPr>
              <w:spacing w:beforeLines="40" w:before="124" w:afterLines="40" w:after="124"/>
              <w:jc w:val="center"/>
              <w:rPr>
                <w:rFonts w:ascii="仿宋_GB2312" w:eastAsia="仿宋_GB2312"/>
                <w:sz w:val="24"/>
              </w:rPr>
            </w:pPr>
          </w:p>
        </w:tc>
      </w:tr>
      <w:tr w:rsidR="004B59EC" w:rsidRPr="000D66FD" w:rsidTr="004B59EC">
        <w:tc>
          <w:tcPr>
            <w:tcW w:w="851" w:type="dxa"/>
          </w:tcPr>
          <w:p w:rsidR="004B59EC" w:rsidRPr="000D66FD" w:rsidRDefault="004B59EC" w:rsidP="0038669E">
            <w:pPr>
              <w:jc w:val="center"/>
              <w:rPr>
                <w:rFonts w:ascii="仿宋_GB2312" w:eastAsia="仿宋_GB2312"/>
                <w:sz w:val="28"/>
                <w:szCs w:val="28"/>
              </w:rPr>
            </w:pPr>
            <w:r w:rsidRPr="000D66FD">
              <w:rPr>
                <w:rFonts w:ascii="仿宋_GB2312" w:eastAsia="仿宋_GB2312" w:hint="eastAsia"/>
                <w:sz w:val="28"/>
                <w:szCs w:val="28"/>
              </w:rPr>
              <w:t>9</w:t>
            </w:r>
          </w:p>
        </w:tc>
        <w:tc>
          <w:tcPr>
            <w:tcW w:w="1560"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40" w:before="124" w:afterLines="40" w:after="124"/>
              <w:jc w:val="center"/>
              <w:rPr>
                <w:rFonts w:ascii="仿宋_GB2312" w:eastAsia="仿宋_GB2312"/>
                <w:sz w:val="24"/>
              </w:rPr>
            </w:pPr>
          </w:p>
        </w:tc>
        <w:tc>
          <w:tcPr>
            <w:tcW w:w="992" w:type="dxa"/>
          </w:tcPr>
          <w:p w:rsidR="004B59EC" w:rsidRPr="000D66FD" w:rsidRDefault="004B59EC" w:rsidP="00D66364">
            <w:pPr>
              <w:spacing w:beforeLines="20" w:before="62" w:afterLines="20" w:after="62" w:line="520" w:lineRule="exact"/>
              <w:jc w:val="center"/>
              <w:rPr>
                <w:rFonts w:ascii="仿宋_GB2312" w:eastAsia="仿宋_GB2312"/>
                <w:sz w:val="24"/>
              </w:rPr>
            </w:pPr>
          </w:p>
        </w:tc>
        <w:tc>
          <w:tcPr>
            <w:tcW w:w="2977" w:type="dxa"/>
          </w:tcPr>
          <w:p w:rsidR="004B59EC" w:rsidRPr="000D66FD" w:rsidRDefault="004B59EC" w:rsidP="00D66364">
            <w:pPr>
              <w:spacing w:beforeLines="20" w:before="62" w:afterLines="20" w:after="62" w:line="520" w:lineRule="exact"/>
              <w:jc w:val="center"/>
              <w:rPr>
                <w:rFonts w:ascii="仿宋_GB2312" w:eastAsia="仿宋_GB2312"/>
                <w:sz w:val="24"/>
              </w:rPr>
            </w:pPr>
          </w:p>
        </w:tc>
        <w:tc>
          <w:tcPr>
            <w:tcW w:w="1417" w:type="dxa"/>
          </w:tcPr>
          <w:p w:rsidR="004B59EC" w:rsidRPr="000D66FD" w:rsidRDefault="004B59EC" w:rsidP="00D66364">
            <w:pPr>
              <w:spacing w:beforeLines="40" w:before="124" w:afterLines="40" w:after="124"/>
              <w:jc w:val="center"/>
              <w:rPr>
                <w:rFonts w:ascii="仿宋_GB2312" w:eastAsia="仿宋_GB2312"/>
                <w:sz w:val="24"/>
              </w:rPr>
            </w:pPr>
          </w:p>
        </w:tc>
      </w:tr>
      <w:tr w:rsidR="004B59EC" w:rsidRPr="000D66FD" w:rsidTr="004B59EC">
        <w:tc>
          <w:tcPr>
            <w:tcW w:w="851" w:type="dxa"/>
          </w:tcPr>
          <w:p w:rsidR="004B59EC" w:rsidRPr="000D66FD" w:rsidRDefault="00633801" w:rsidP="0038669E">
            <w:pPr>
              <w:jc w:val="center"/>
              <w:rPr>
                <w:rFonts w:ascii="仿宋_GB2312" w:eastAsia="仿宋_GB2312"/>
                <w:sz w:val="28"/>
                <w:szCs w:val="28"/>
              </w:rPr>
            </w:pPr>
            <w:r>
              <w:rPr>
                <w:rFonts w:ascii="仿宋_GB2312" w:eastAsia="仿宋_GB2312" w:hint="eastAsia"/>
                <w:sz w:val="28"/>
                <w:szCs w:val="28"/>
              </w:rPr>
              <w:t>10</w:t>
            </w:r>
          </w:p>
        </w:tc>
        <w:tc>
          <w:tcPr>
            <w:tcW w:w="1560" w:type="dxa"/>
          </w:tcPr>
          <w:p w:rsidR="004B59EC" w:rsidRPr="000D66FD" w:rsidRDefault="004B59EC" w:rsidP="0038669E">
            <w:pPr>
              <w:jc w:val="center"/>
              <w:rPr>
                <w:rFonts w:ascii="仿宋_GB2312" w:eastAsia="仿宋_GB2312"/>
                <w:sz w:val="28"/>
                <w:szCs w:val="28"/>
              </w:rPr>
            </w:pPr>
          </w:p>
        </w:tc>
        <w:tc>
          <w:tcPr>
            <w:tcW w:w="992" w:type="dxa"/>
          </w:tcPr>
          <w:p w:rsidR="004B59EC" w:rsidRPr="000D66FD" w:rsidRDefault="004B59EC" w:rsidP="0038669E">
            <w:pPr>
              <w:jc w:val="center"/>
              <w:rPr>
                <w:rFonts w:ascii="仿宋_GB2312" w:eastAsia="仿宋_GB2312"/>
                <w:sz w:val="28"/>
                <w:szCs w:val="28"/>
              </w:rPr>
            </w:pPr>
          </w:p>
        </w:tc>
        <w:tc>
          <w:tcPr>
            <w:tcW w:w="992" w:type="dxa"/>
          </w:tcPr>
          <w:p w:rsidR="004B59EC" w:rsidRPr="000D66FD" w:rsidRDefault="004B59EC" w:rsidP="0038669E">
            <w:pPr>
              <w:jc w:val="center"/>
              <w:rPr>
                <w:rFonts w:ascii="仿宋_GB2312" w:eastAsia="仿宋_GB2312"/>
                <w:sz w:val="28"/>
                <w:szCs w:val="28"/>
              </w:rPr>
            </w:pPr>
          </w:p>
        </w:tc>
        <w:tc>
          <w:tcPr>
            <w:tcW w:w="2977" w:type="dxa"/>
          </w:tcPr>
          <w:p w:rsidR="004B59EC" w:rsidRPr="000D66FD" w:rsidRDefault="004B59EC" w:rsidP="0038669E">
            <w:pPr>
              <w:jc w:val="center"/>
              <w:rPr>
                <w:rFonts w:ascii="仿宋_GB2312" w:eastAsia="仿宋_GB2312"/>
                <w:sz w:val="28"/>
                <w:szCs w:val="28"/>
              </w:rPr>
            </w:pPr>
          </w:p>
        </w:tc>
        <w:tc>
          <w:tcPr>
            <w:tcW w:w="1417" w:type="dxa"/>
          </w:tcPr>
          <w:p w:rsidR="004B59EC" w:rsidRPr="000D66FD" w:rsidRDefault="004B59EC" w:rsidP="0038669E">
            <w:pPr>
              <w:jc w:val="center"/>
              <w:rPr>
                <w:rFonts w:ascii="仿宋_GB2312" w:eastAsia="仿宋_GB2312"/>
                <w:sz w:val="28"/>
                <w:szCs w:val="28"/>
              </w:rPr>
            </w:pPr>
          </w:p>
        </w:tc>
      </w:tr>
      <w:tr w:rsidR="004B59EC" w:rsidRPr="000D66FD" w:rsidTr="004B59EC">
        <w:tc>
          <w:tcPr>
            <w:tcW w:w="851" w:type="dxa"/>
          </w:tcPr>
          <w:p w:rsidR="004B59EC" w:rsidRPr="000D66FD" w:rsidRDefault="00633801" w:rsidP="0038669E">
            <w:pPr>
              <w:jc w:val="center"/>
              <w:rPr>
                <w:rFonts w:ascii="仿宋_GB2312" w:eastAsia="仿宋_GB2312"/>
                <w:sz w:val="28"/>
                <w:szCs w:val="28"/>
              </w:rPr>
            </w:pPr>
            <w:r>
              <w:rPr>
                <w:rFonts w:ascii="仿宋_GB2312" w:eastAsia="仿宋_GB2312" w:hint="eastAsia"/>
                <w:sz w:val="28"/>
                <w:szCs w:val="28"/>
              </w:rPr>
              <w:t>11</w:t>
            </w:r>
          </w:p>
        </w:tc>
        <w:tc>
          <w:tcPr>
            <w:tcW w:w="1560" w:type="dxa"/>
          </w:tcPr>
          <w:p w:rsidR="004B59EC" w:rsidRPr="000D66FD" w:rsidRDefault="004B59EC" w:rsidP="0038669E">
            <w:pPr>
              <w:jc w:val="center"/>
              <w:rPr>
                <w:rFonts w:ascii="仿宋_GB2312" w:eastAsia="仿宋_GB2312"/>
                <w:sz w:val="28"/>
                <w:szCs w:val="28"/>
              </w:rPr>
            </w:pPr>
          </w:p>
        </w:tc>
        <w:tc>
          <w:tcPr>
            <w:tcW w:w="992" w:type="dxa"/>
          </w:tcPr>
          <w:p w:rsidR="004B59EC" w:rsidRPr="000D66FD" w:rsidRDefault="004B59EC" w:rsidP="0038669E">
            <w:pPr>
              <w:jc w:val="center"/>
              <w:rPr>
                <w:rFonts w:ascii="仿宋_GB2312" w:eastAsia="仿宋_GB2312"/>
                <w:sz w:val="28"/>
                <w:szCs w:val="28"/>
              </w:rPr>
            </w:pPr>
          </w:p>
        </w:tc>
        <w:tc>
          <w:tcPr>
            <w:tcW w:w="992" w:type="dxa"/>
          </w:tcPr>
          <w:p w:rsidR="004B59EC" w:rsidRPr="000D66FD" w:rsidRDefault="004B59EC" w:rsidP="0038669E">
            <w:pPr>
              <w:jc w:val="center"/>
              <w:rPr>
                <w:rFonts w:ascii="仿宋_GB2312" w:eastAsia="仿宋_GB2312"/>
                <w:sz w:val="28"/>
                <w:szCs w:val="28"/>
              </w:rPr>
            </w:pPr>
          </w:p>
        </w:tc>
        <w:tc>
          <w:tcPr>
            <w:tcW w:w="2977" w:type="dxa"/>
          </w:tcPr>
          <w:p w:rsidR="004B59EC" w:rsidRPr="000D66FD" w:rsidRDefault="004B59EC" w:rsidP="0038669E">
            <w:pPr>
              <w:jc w:val="center"/>
              <w:rPr>
                <w:rFonts w:ascii="仿宋_GB2312" w:eastAsia="仿宋_GB2312"/>
                <w:sz w:val="28"/>
                <w:szCs w:val="28"/>
              </w:rPr>
            </w:pPr>
          </w:p>
        </w:tc>
        <w:tc>
          <w:tcPr>
            <w:tcW w:w="1417" w:type="dxa"/>
          </w:tcPr>
          <w:p w:rsidR="004B59EC" w:rsidRPr="000D66FD" w:rsidRDefault="004B59EC" w:rsidP="0038669E">
            <w:pPr>
              <w:jc w:val="center"/>
              <w:rPr>
                <w:rFonts w:ascii="仿宋_GB2312" w:eastAsia="仿宋_GB2312"/>
                <w:sz w:val="28"/>
                <w:szCs w:val="28"/>
              </w:rPr>
            </w:pPr>
          </w:p>
        </w:tc>
      </w:tr>
      <w:tr w:rsidR="004B59EC" w:rsidRPr="000D66FD" w:rsidTr="004B59EC">
        <w:tc>
          <w:tcPr>
            <w:tcW w:w="851" w:type="dxa"/>
          </w:tcPr>
          <w:p w:rsidR="004B59EC" w:rsidRPr="000D66FD" w:rsidRDefault="00633801" w:rsidP="0038669E">
            <w:pPr>
              <w:jc w:val="center"/>
              <w:rPr>
                <w:rFonts w:ascii="仿宋_GB2312" w:eastAsia="仿宋_GB2312"/>
                <w:sz w:val="28"/>
                <w:szCs w:val="28"/>
              </w:rPr>
            </w:pPr>
            <w:r>
              <w:rPr>
                <w:rFonts w:ascii="仿宋_GB2312" w:eastAsia="仿宋_GB2312" w:hint="eastAsia"/>
                <w:sz w:val="28"/>
                <w:szCs w:val="28"/>
              </w:rPr>
              <w:t>12</w:t>
            </w:r>
          </w:p>
        </w:tc>
        <w:tc>
          <w:tcPr>
            <w:tcW w:w="1560" w:type="dxa"/>
          </w:tcPr>
          <w:p w:rsidR="004B59EC" w:rsidRPr="000D66FD" w:rsidRDefault="004B59EC" w:rsidP="0038669E">
            <w:pPr>
              <w:jc w:val="center"/>
              <w:rPr>
                <w:rFonts w:ascii="仿宋_GB2312" w:eastAsia="仿宋_GB2312"/>
                <w:sz w:val="28"/>
                <w:szCs w:val="28"/>
              </w:rPr>
            </w:pPr>
          </w:p>
        </w:tc>
        <w:tc>
          <w:tcPr>
            <w:tcW w:w="992" w:type="dxa"/>
          </w:tcPr>
          <w:p w:rsidR="004B59EC" w:rsidRPr="000D66FD" w:rsidRDefault="004B59EC" w:rsidP="0038669E">
            <w:pPr>
              <w:jc w:val="center"/>
              <w:rPr>
                <w:rFonts w:ascii="仿宋_GB2312" w:eastAsia="仿宋_GB2312"/>
                <w:sz w:val="28"/>
                <w:szCs w:val="28"/>
              </w:rPr>
            </w:pPr>
          </w:p>
        </w:tc>
        <w:tc>
          <w:tcPr>
            <w:tcW w:w="992" w:type="dxa"/>
          </w:tcPr>
          <w:p w:rsidR="004B59EC" w:rsidRPr="000D66FD" w:rsidRDefault="004B59EC" w:rsidP="0038669E">
            <w:pPr>
              <w:jc w:val="center"/>
              <w:rPr>
                <w:rFonts w:ascii="仿宋_GB2312" w:eastAsia="仿宋_GB2312"/>
                <w:sz w:val="28"/>
                <w:szCs w:val="28"/>
              </w:rPr>
            </w:pPr>
          </w:p>
        </w:tc>
        <w:tc>
          <w:tcPr>
            <w:tcW w:w="2977" w:type="dxa"/>
          </w:tcPr>
          <w:p w:rsidR="004B59EC" w:rsidRPr="000D66FD" w:rsidRDefault="004B59EC" w:rsidP="0038669E">
            <w:pPr>
              <w:jc w:val="center"/>
              <w:rPr>
                <w:rFonts w:ascii="仿宋_GB2312" w:eastAsia="仿宋_GB2312"/>
                <w:sz w:val="28"/>
                <w:szCs w:val="28"/>
              </w:rPr>
            </w:pPr>
          </w:p>
        </w:tc>
        <w:tc>
          <w:tcPr>
            <w:tcW w:w="1417" w:type="dxa"/>
          </w:tcPr>
          <w:p w:rsidR="004B59EC" w:rsidRPr="000D66FD" w:rsidRDefault="004B59EC" w:rsidP="0038669E">
            <w:pPr>
              <w:jc w:val="center"/>
              <w:rPr>
                <w:rFonts w:ascii="仿宋_GB2312" w:eastAsia="仿宋_GB2312"/>
                <w:sz w:val="28"/>
                <w:szCs w:val="28"/>
              </w:rPr>
            </w:pPr>
          </w:p>
        </w:tc>
      </w:tr>
    </w:tbl>
    <w:p w:rsidR="00D05CDD" w:rsidRDefault="00D05CDD" w:rsidP="004B59EC">
      <w:pPr>
        <w:rPr>
          <w:rFonts w:ascii="仿宋_GB2312" w:eastAsia="仿宋_GB2312"/>
          <w:sz w:val="24"/>
        </w:rPr>
      </w:pPr>
    </w:p>
    <w:p w:rsidR="00941452" w:rsidRDefault="004B59EC" w:rsidP="004B59EC">
      <w:pPr>
        <w:rPr>
          <w:rFonts w:ascii="仿宋_GB2312" w:eastAsia="仿宋_GB2312" w:hAnsi="宋体"/>
          <w:sz w:val="28"/>
          <w:szCs w:val="28"/>
        </w:rPr>
      </w:pPr>
      <w:r w:rsidRPr="000D5ADA">
        <w:rPr>
          <w:rFonts w:ascii="仿宋_GB2312" w:eastAsia="仿宋_GB2312" w:hint="eastAsia"/>
          <w:sz w:val="24"/>
        </w:rPr>
        <w:t>联系人：        电话：        手机号：</w:t>
      </w:r>
    </w:p>
    <w:p w:rsidR="00941452" w:rsidRDefault="00941452" w:rsidP="00941452">
      <w:pPr>
        <w:jc w:val="left"/>
        <w:rPr>
          <w:rFonts w:ascii="仿宋_GB2312" w:eastAsia="仿宋_GB2312" w:hAnsi="宋体"/>
          <w:sz w:val="28"/>
          <w:szCs w:val="28"/>
        </w:rPr>
      </w:pPr>
    </w:p>
    <w:sectPr w:rsidR="00941452" w:rsidSect="002F4717">
      <w:footerReference w:type="default" r:id="rId8"/>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4A6" w:rsidRDefault="002D24A6" w:rsidP="005D77B4">
      <w:r>
        <w:separator/>
      </w:r>
    </w:p>
  </w:endnote>
  <w:endnote w:type="continuationSeparator" w:id="0">
    <w:p w:rsidR="002D24A6" w:rsidRDefault="002D24A6" w:rsidP="005D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0134"/>
      <w:docPartObj>
        <w:docPartGallery w:val="Page Numbers (Bottom of Page)"/>
        <w:docPartUnique/>
      </w:docPartObj>
    </w:sdtPr>
    <w:sdtEndPr/>
    <w:sdtContent>
      <w:p w:rsidR="002F4717" w:rsidRDefault="004E66C1">
        <w:pPr>
          <w:pStyle w:val="a5"/>
          <w:jc w:val="center"/>
        </w:pPr>
        <w:r>
          <w:fldChar w:fldCharType="begin"/>
        </w:r>
        <w:r w:rsidR="009D07AE">
          <w:instrText xml:space="preserve"> PAGE   \* MERGEFORMAT </w:instrText>
        </w:r>
        <w:r>
          <w:fldChar w:fldCharType="separate"/>
        </w:r>
        <w:r w:rsidR="00373BE7" w:rsidRPr="00373BE7">
          <w:rPr>
            <w:noProof/>
            <w:lang w:val="zh-CN"/>
          </w:rPr>
          <w:t>5</w:t>
        </w:r>
        <w:r>
          <w:fldChar w:fldCharType="end"/>
        </w:r>
      </w:p>
    </w:sdtContent>
  </w:sdt>
  <w:p w:rsidR="002F4717" w:rsidRDefault="002D24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4A6" w:rsidRDefault="002D24A6" w:rsidP="005D77B4">
      <w:r>
        <w:separator/>
      </w:r>
    </w:p>
  </w:footnote>
  <w:footnote w:type="continuationSeparator" w:id="0">
    <w:p w:rsidR="002D24A6" w:rsidRDefault="002D24A6" w:rsidP="005D7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41452"/>
    <w:rsid w:val="00116BEF"/>
    <w:rsid w:val="00117A91"/>
    <w:rsid w:val="00196E9A"/>
    <w:rsid w:val="001A476C"/>
    <w:rsid w:val="001C182F"/>
    <w:rsid w:val="001E4791"/>
    <w:rsid w:val="002357CD"/>
    <w:rsid w:val="00266EE5"/>
    <w:rsid w:val="002D24A6"/>
    <w:rsid w:val="002D6E51"/>
    <w:rsid w:val="00326922"/>
    <w:rsid w:val="00362F31"/>
    <w:rsid w:val="00373BE7"/>
    <w:rsid w:val="0049417A"/>
    <w:rsid w:val="004B59EC"/>
    <w:rsid w:val="004E66C1"/>
    <w:rsid w:val="00500C79"/>
    <w:rsid w:val="00516EAA"/>
    <w:rsid w:val="005D77B4"/>
    <w:rsid w:val="00633801"/>
    <w:rsid w:val="00646F61"/>
    <w:rsid w:val="006508A9"/>
    <w:rsid w:val="00764DC8"/>
    <w:rsid w:val="0079122A"/>
    <w:rsid w:val="00811E7D"/>
    <w:rsid w:val="00901425"/>
    <w:rsid w:val="00941452"/>
    <w:rsid w:val="00985F1A"/>
    <w:rsid w:val="009B3115"/>
    <w:rsid w:val="009D07AE"/>
    <w:rsid w:val="009F1124"/>
    <w:rsid w:val="00A6488E"/>
    <w:rsid w:val="00A85B1F"/>
    <w:rsid w:val="00A9570D"/>
    <w:rsid w:val="00AA609B"/>
    <w:rsid w:val="00AC0C03"/>
    <w:rsid w:val="00B91F68"/>
    <w:rsid w:val="00BB1247"/>
    <w:rsid w:val="00BF4C8B"/>
    <w:rsid w:val="00C932E3"/>
    <w:rsid w:val="00CC1DFD"/>
    <w:rsid w:val="00CC2E10"/>
    <w:rsid w:val="00D0207D"/>
    <w:rsid w:val="00D05CDD"/>
    <w:rsid w:val="00D4672D"/>
    <w:rsid w:val="00D66364"/>
    <w:rsid w:val="00D77A97"/>
    <w:rsid w:val="00DD33A4"/>
    <w:rsid w:val="00E54C11"/>
    <w:rsid w:val="00EB4441"/>
    <w:rsid w:val="00F75276"/>
    <w:rsid w:val="00FC4C2C"/>
    <w:rsid w:val="00FC5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035E2F-604C-441C-A24A-3A2BB93E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line="36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452"/>
    <w:pPr>
      <w:widowControl w:val="0"/>
      <w:spacing w:line="240" w:lineRule="auto"/>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941452"/>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rsid w:val="0094145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941452"/>
    <w:rPr>
      <w:rFonts w:asciiTheme="minorHAnsi" w:eastAsiaTheme="minorEastAsia" w:hAnsiTheme="minorHAnsi" w:cstheme="minorBidi"/>
      <w:b/>
      <w:bCs/>
      <w:kern w:val="2"/>
      <w:sz w:val="32"/>
      <w:szCs w:val="32"/>
    </w:rPr>
  </w:style>
  <w:style w:type="paragraph" w:styleId="a3">
    <w:name w:val="Plain Text"/>
    <w:basedOn w:val="a"/>
    <w:link w:val="a4"/>
    <w:qFormat/>
    <w:rsid w:val="00941452"/>
    <w:rPr>
      <w:rFonts w:ascii="宋体" w:hAnsi="Courier New"/>
      <w:kern w:val="0"/>
      <w:sz w:val="20"/>
      <w:szCs w:val="20"/>
    </w:rPr>
  </w:style>
  <w:style w:type="character" w:customStyle="1" w:styleId="a4">
    <w:name w:val="纯文本 字符"/>
    <w:basedOn w:val="a0"/>
    <w:link w:val="a3"/>
    <w:rsid w:val="00941452"/>
    <w:rPr>
      <w:rFonts w:ascii="宋体" w:eastAsiaTheme="minorEastAsia" w:hAnsi="Courier New" w:cstheme="minorBidi"/>
    </w:rPr>
  </w:style>
  <w:style w:type="paragraph" w:styleId="a5">
    <w:name w:val="footer"/>
    <w:basedOn w:val="a"/>
    <w:link w:val="a6"/>
    <w:uiPriority w:val="99"/>
    <w:unhideWhenUsed/>
    <w:qFormat/>
    <w:rsid w:val="00941452"/>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941452"/>
    <w:rPr>
      <w:rFonts w:asciiTheme="minorHAnsi" w:eastAsiaTheme="minorEastAsia" w:hAnsiTheme="minorHAnsi" w:cstheme="minorBidi"/>
      <w:kern w:val="2"/>
      <w:sz w:val="18"/>
      <w:szCs w:val="18"/>
    </w:rPr>
  </w:style>
  <w:style w:type="table" w:styleId="a7">
    <w:name w:val="Table Grid"/>
    <w:basedOn w:val="a1"/>
    <w:qFormat/>
    <w:rsid w:val="00941452"/>
    <w:pPr>
      <w:widowControl w:val="0"/>
      <w:spacing w:line="240" w:lineRule="auto"/>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unhideWhenUsed/>
    <w:rsid w:val="00941452"/>
    <w:pPr>
      <w:ind w:firstLineChars="200" w:firstLine="420"/>
    </w:pPr>
  </w:style>
  <w:style w:type="paragraph" w:styleId="a9">
    <w:name w:val="Body Text Indent"/>
    <w:basedOn w:val="a"/>
    <w:link w:val="aa"/>
    <w:qFormat/>
    <w:rsid w:val="00941452"/>
    <w:pPr>
      <w:spacing w:line="480" w:lineRule="exact"/>
      <w:ind w:firstLineChars="200" w:firstLine="480"/>
    </w:pPr>
    <w:rPr>
      <w:rFonts w:ascii="宋体" w:eastAsia="仿宋_GB2312" w:hAnsi="宋体" w:cs="Times New Roman"/>
      <w:sz w:val="30"/>
      <w:szCs w:val="30"/>
    </w:rPr>
  </w:style>
  <w:style w:type="character" w:customStyle="1" w:styleId="aa">
    <w:name w:val="正文文本缩进 字符"/>
    <w:basedOn w:val="a0"/>
    <w:link w:val="a9"/>
    <w:rsid w:val="00941452"/>
    <w:rPr>
      <w:rFonts w:ascii="宋体" w:eastAsia="仿宋_GB2312" w:hAnsi="宋体"/>
      <w:kern w:val="2"/>
      <w:sz w:val="30"/>
      <w:szCs w:val="30"/>
    </w:rPr>
  </w:style>
  <w:style w:type="character" w:customStyle="1" w:styleId="10">
    <w:name w:val="标题 1 字符"/>
    <w:basedOn w:val="a0"/>
    <w:link w:val="1"/>
    <w:rsid w:val="00941452"/>
    <w:rPr>
      <w:rFonts w:asciiTheme="minorHAnsi" w:eastAsiaTheme="minorEastAsia" w:hAnsiTheme="minorHAnsi" w:cstheme="minorBidi"/>
      <w:b/>
      <w:bCs/>
      <w:kern w:val="44"/>
      <w:sz w:val="44"/>
      <w:szCs w:val="44"/>
    </w:rPr>
  </w:style>
  <w:style w:type="paragraph" w:styleId="TOC1">
    <w:name w:val="toc 1"/>
    <w:basedOn w:val="a"/>
    <w:next w:val="a"/>
    <w:autoRedefine/>
    <w:uiPriority w:val="39"/>
    <w:unhideWhenUsed/>
    <w:rsid w:val="00941452"/>
    <w:pPr>
      <w:spacing w:before="120" w:after="120"/>
      <w:jc w:val="left"/>
    </w:pPr>
    <w:rPr>
      <w:b/>
      <w:bCs/>
      <w:caps/>
      <w:sz w:val="20"/>
      <w:szCs w:val="20"/>
    </w:rPr>
  </w:style>
  <w:style w:type="paragraph" w:styleId="TOC2">
    <w:name w:val="toc 2"/>
    <w:basedOn w:val="a"/>
    <w:next w:val="a"/>
    <w:autoRedefine/>
    <w:uiPriority w:val="39"/>
    <w:unhideWhenUsed/>
    <w:rsid w:val="00941452"/>
    <w:pPr>
      <w:ind w:left="210"/>
      <w:jc w:val="left"/>
    </w:pPr>
    <w:rPr>
      <w:smallCaps/>
      <w:sz w:val="20"/>
      <w:szCs w:val="20"/>
    </w:rPr>
  </w:style>
  <w:style w:type="paragraph" w:styleId="TOC3">
    <w:name w:val="toc 3"/>
    <w:basedOn w:val="a"/>
    <w:next w:val="a"/>
    <w:autoRedefine/>
    <w:uiPriority w:val="39"/>
    <w:unhideWhenUsed/>
    <w:rsid w:val="00941452"/>
    <w:pPr>
      <w:ind w:left="420"/>
      <w:jc w:val="left"/>
    </w:pPr>
    <w:rPr>
      <w:i/>
      <w:iCs/>
      <w:sz w:val="20"/>
      <w:szCs w:val="20"/>
    </w:rPr>
  </w:style>
  <w:style w:type="paragraph" w:styleId="TOC4">
    <w:name w:val="toc 4"/>
    <w:basedOn w:val="a"/>
    <w:next w:val="a"/>
    <w:autoRedefine/>
    <w:uiPriority w:val="39"/>
    <w:unhideWhenUsed/>
    <w:rsid w:val="00941452"/>
    <w:pPr>
      <w:ind w:left="630"/>
      <w:jc w:val="left"/>
    </w:pPr>
    <w:rPr>
      <w:sz w:val="18"/>
      <w:szCs w:val="18"/>
    </w:rPr>
  </w:style>
  <w:style w:type="paragraph" w:styleId="TOC5">
    <w:name w:val="toc 5"/>
    <w:basedOn w:val="a"/>
    <w:next w:val="a"/>
    <w:autoRedefine/>
    <w:uiPriority w:val="39"/>
    <w:unhideWhenUsed/>
    <w:rsid w:val="00941452"/>
    <w:pPr>
      <w:ind w:left="840"/>
      <w:jc w:val="left"/>
    </w:pPr>
    <w:rPr>
      <w:sz w:val="18"/>
      <w:szCs w:val="18"/>
    </w:rPr>
  </w:style>
  <w:style w:type="paragraph" w:styleId="TOC6">
    <w:name w:val="toc 6"/>
    <w:basedOn w:val="a"/>
    <w:next w:val="a"/>
    <w:autoRedefine/>
    <w:uiPriority w:val="39"/>
    <w:unhideWhenUsed/>
    <w:rsid w:val="00941452"/>
    <w:pPr>
      <w:ind w:left="1050"/>
      <w:jc w:val="left"/>
    </w:pPr>
    <w:rPr>
      <w:sz w:val="18"/>
      <w:szCs w:val="18"/>
    </w:rPr>
  </w:style>
  <w:style w:type="paragraph" w:styleId="TOC7">
    <w:name w:val="toc 7"/>
    <w:basedOn w:val="a"/>
    <w:next w:val="a"/>
    <w:autoRedefine/>
    <w:uiPriority w:val="39"/>
    <w:unhideWhenUsed/>
    <w:rsid w:val="00941452"/>
    <w:pPr>
      <w:ind w:left="1260"/>
      <w:jc w:val="left"/>
    </w:pPr>
    <w:rPr>
      <w:sz w:val="18"/>
      <w:szCs w:val="18"/>
    </w:rPr>
  </w:style>
  <w:style w:type="paragraph" w:styleId="TOC8">
    <w:name w:val="toc 8"/>
    <w:basedOn w:val="a"/>
    <w:next w:val="a"/>
    <w:autoRedefine/>
    <w:uiPriority w:val="39"/>
    <w:unhideWhenUsed/>
    <w:rsid w:val="00941452"/>
    <w:pPr>
      <w:ind w:left="1470"/>
      <w:jc w:val="left"/>
    </w:pPr>
    <w:rPr>
      <w:sz w:val="18"/>
      <w:szCs w:val="18"/>
    </w:rPr>
  </w:style>
  <w:style w:type="paragraph" w:styleId="TOC9">
    <w:name w:val="toc 9"/>
    <w:basedOn w:val="a"/>
    <w:next w:val="a"/>
    <w:autoRedefine/>
    <w:uiPriority w:val="39"/>
    <w:unhideWhenUsed/>
    <w:rsid w:val="00941452"/>
    <w:pPr>
      <w:ind w:left="1680"/>
      <w:jc w:val="left"/>
    </w:pPr>
    <w:rPr>
      <w:sz w:val="18"/>
      <w:szCs w:val="18"/>
    </w:rPr>
  </w:style>
  <w:style w:type="character" w:styleId="ab">
    <w:name w:val="Hyperlink"/>
    <w:basedOn w:val="a0"/>
    <w:uiPriority w:val="99"/>
    <w:unhideWhenUsed/>
    <w:rsid w:val="00941452"/>
    <w:rPr>
      <w:color w:val="0000FF" w:themeColor="hyperlink"/>
      <w:u w:val="single"/>
    </w:rPr>
  </w:style>
  <w:style w:type="paragraph" w:styleId="ac">
    <w:name w:val="header"/>
    <w:basedOn w:val="a"/>
    <w:link w:val="ad"/>
    <w:uiPriority w:val="99"/>
    <w:unhideWhenUsed/>
    <w:rsid w:val="002357C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2357CD"/>
    <w:rPr>
      <w:rFonts w:asciiTheme="minorHAnsi" w:eastAsiaTheme="minorEastAsia" w:hAnsiTheme="minorHAnsi" w:cstheme="minorBidi"/>
      <w:kern w:val="2"/>
      <w:sz w:val="18"/>
      <w:szCs w:val="18"/>
    </w:rPr>
  </w:style>
  <w:style w:type="character" w:styleId="ae">
    <w:name w:val="Unresolved Mention"/>
    <w:basedOn w:val="a0"/>
    <w:uiPriority w:val="99"/>
    <w:semiHidden/>
    <w:unhideWhenUsed/>
    <w:rsid w:val="00791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238335047@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88D79D-24AF-460F-8499-71E48701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23</cp:revision>
  <cp:lastPrinted>2024-03-25T01:26:00Z</cp:lastPrinted>
  <dcterms:created xsi:type="dcterms:W3CDTF">2024-03-25T01:06:00Z</dcterms:created>
  <dcterms:modified xsi:type="dcterms:W3CDTF">2024-06-24T06:43:00Z</dcterms:modified>
</cp:coreProperties>
</file>